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hd w:val="clear" w:color="auto" w:fill="ffffff"/>
      </w:pPr>
      <w:r>
        <w:rPr>
          <w:rtl w:val="0"/>
          <w:lang w:val="en-US"/>
        </w:rPr>
        <w:t xml:space="preserve">Reared in Georgia and now settled in North Carolina, </w:t>
      </w:r>
      <w:r>
        <w:rPr>
          <w:outline w:val="0"/>
          <w:color w:val="222222"/>
          <w:u w:color="222222"/>
          <w:rtl w:val="0"/>
          <w:lang w:val="de-DE"/>
          <w14:textFill>
            <w14:solidFill>
              <w14:srgbClr w14:val="222222"/>
            </w14:solidFill>
          </w14:textFill>
        </w:rPr>
        <w:t>Jake Xerxes Fussell</w:t>
      </w:r>
      <w:r>
        <w:rPr>
          <w:outline w:val="0"/>
          <w:color w:val="222222"/>
          <w:u w:color="222222"/>
          <w:rtl w:val="0"/>
          <w:lang w:val="en-US"/>
          <w14:textFill>
            <w14:solidFill>
              <w14:srgbClr w14:val="222222"/>
            </w14:solidFill>
          </w14:textFill>
        </w:rPr>
        <w:t xml:space="preserve"> </w:t>
      </w:r>
      <w:r>
        <w:rPr>
          <w:rtl w:val="0"/>
          <w:lang w:val="en-US"/>
        </w:rPr>
        <w:t xml:space="preserve">has established himself as a devoted listener and contemplative interpreter of a vast array of so-called folk songs, lovingly sourced from a personal store of favorites. On his latest album, </w:t>
      </w:r>
      <w:r>
        <w:rPr>
          <w:i w:val="1"/>
          <w:iCs w:val="1"/>
          <w:rtl w:val="0"/>
          <w:lang w:val="en-US"/>
        </w:rPr>
        <w:t>When I</w:t>
      </w:r>
      <w:r>
        <w:rPr>
          <w:i w:val="1"/>
          <w:iCs w:val="1"/>
          <w:rtl w:val="1"/>
        </w:rPr>
        <w:t>’</w:t>
      </w:r>
      <w:r>
        <w:rPr>
          <w:i w:val="1"/>
          <w:iCs w:val="1"/>
          <w:rtl w:val="0"/>
          <w:lang w:val="en-US"/>
        </w:rPr>
        <w:t>m Called</w:t>
      </w:r>
      <w:r>
        <w:rPr>
          <w:rtl w:val="0"/>
          <w:lang w:val="en-US"/>
        </w:rPr>
        <w:t>—</w:t>
      </w:r>
      <w:r>
        <w:rPr>
          <w:rtl w:val="0"/>
          <w:lang w:val="en-US"/>
        </w:rPr>
        <w:t>his first LP for Fat Possum, and his first as a parent</w:t>
      </w:r>
      <w:r>
        <w:rPr>
          <w:rtl w:val="0"/>
          <w:lang w:val="en-US"/>
        </w:rPr>
        <w:t>—</w:t>
      </w:r>
      <w:r>
        <w:rPr>
          <w:rtl w:val="0"/>
          <w:lang w:val="en-US"/>
        </w:rPr>
        <w:t>Fussell returns to a well of music that holds lifelong sentimental meaning, loosely contemplating the passage of time and the procession of life</w:t>
      </w:r>
      <w:r>
        <w:rPr>
          <w:rtl w:val="1"/>
        </w:rPr>
        <w:t>’</w:t>
      </w:r>
      <w:r>
        <w:rPr>
          <w:rtl w:val="0"/>
          <w:lang w:val="en-US"/>
        </w:rPr>
        <w:t>s unexpected offerings.</w:t>
      </w:r>
      <w:r>
        <w:rPr>
          <w:rtl w:val="0"/>
        </w:rPr>
        <w:t> </w:t>
      </w:r>
    </w:p>
    <w:p>
      <w:pPr>
        <w:pStyle w:val="Body"/>
        <w:shd w:val="clear" w:color="auto" w:fill="ffffff"/>
        <w:rPr>
          <w:outline w:val="0"/>
          <w:color w:val="222222"/>
          <w:u w:color="222222"/>
          <w14:textFill>
            <w14:solidFill>
              <w14:srgbClr w14:val="222222"/>
            </w14:solidFill>
          </w14:textFill>
        </w:rPr>
      </w:pPr>
    </w:p>
    <w:p>
      <w:pPr>
        <w:pStyle w:val="Body"/>
        <w:shd w:val="clear" w:color="auto" w:fill="ffffff"/>
        <w:rPr>
          <w:outline w:val="0"/>
          <w:color w:val="222222"/>
          <w:u w:color="222222"/>
          <w14:textFill>
            <w14:solidFill>
              <w14:srgbClr w14:val="222222"/>
            </w14:solidFill>
          </w14:textFill>
        </w:rPr>
      </w:pPr>
      <w:r>
        <w:rPr>
          <w:outline w:val="0"/>
          <w:color w:val="222222"/>
          <w:u w:color="222222"/>
          <w:rtl w:val="0"/>
          <w:lang w:val="en-US"/>
          <w14:textFill>
            <w14:solidFill>
              <w14:srgbClr w14:val="222222"/>
            </w14:solidFill>
          </w14:textFill>
        </w:rPr>
        <w:t xml:space="preserve">The album was produced by James Elkington and </w:t>
      </w:r>
      <w:r>
        <w:rPr>
          <w:outline w:val="0"/>
          <w:color w:val="222222"/>
          <w:u w:color="222222"/>
          <w:rtl w:val="0"/>
          <w:lang w:val="en-US"/>
          <w14:textFill>
            <w14:solidFill>
              <w14:srgbClr w14:val="222222"/>
            </w14:solidFill>
          </w14:textFill>
        </w:rPr>
        <w:t xml:space="preserve">mixed by Tucker Martine. In addition to Elkington, it features the playing of Ben Whiteley (The Weather Station), Joe Westerlund (Bon Iver, Califone), and others. Blake Mills contributes guitars on several tracks. Joan Shelley and Robin Holcomb provide backing vocals. </w:t>
      </w:r>
    </w:p>
    <w:p>
      <w:pPr>
        <w:pStyle w:val="Body"/>
        <w:shd w:val="clear" w:color="auto" w:fill="ffffff"/>
        <w:rPr>
          <w:outline w:val="0"/>
          <w:color w:val="222222"/>
          <w:u w:color="222222"/>
          <w14:textFill>
            <w14:solidFill>
              <w14:srgbClr w14:val="222222"/>
            </w14:solidFill>
          </w14:textFill>
        </w:rPr>
      </w:pPr>
    </w:p>
    <w:p>
      <w:pPr>
        <w:pStyle w:val="Body"/>
        <w:shd w:val="clear" w:color="auto" w:fill="ffffff"/>
        <w:rPr>
          <w:outline w:val="0"/>
          <w:color w:val="222222"/>
          <w:u w:color="222222"/>
          <w14:textFill>
            <w14:solidFill>
              <w14:srgbClr w14:val="222222"/>
            </w14:solidFill>
          </w14:textFill>
        </w:rPr>
      </w:pPr>
      <w:r>
        <w:rPr>
          <w:outline w:val="0"/>
          <w:color w:val="222222"/>
          <w:u w:color="222222"/>
          <w:rtl w:val="0"/>
          <w14:textFill>
            <w14:solidFill>
              <w14:srgbClr w14:val="222222"/>
            </w14:solidFill>
          </w14:textFill>
        </w:rPr>
        <w:t>“…</w:t>
      </w:r>
      <w:r>
        <w:rPr>
          <w:outline w:val="0"/>
          <w:color w:val="222222"/>
          <w:u w:color="222222"/>
          <w:rtl w:val="0"/>
          <w:lang w:val="en-US"/>
          <w14:textFill>
            <w14:solidFill>
              <w14:srgbClr w14:val="222222"/>
            </w14:solidFill>
          </w14:textFill>
        </w:rPr>
        <w:t>Fussell is the rare contemporary to approach folk in its pure form, shunning self-penned compositions about bummer relationships to concentrate on material handed down from bygone, hardened times.</w:t>
      </w:r>
      <w:r>
        <w:rPr>
          <w:outline w:val="0"/>
          <w:color w:val="222222"/>
          <w:u w:color="222222"/>
          <w:rtl w:val="0"/>
          <w14:textFill>
            <w14:solidFill>
              <w14:srgbClr w14:val="222222"/>
            </w14:solidFill>
          </w14:textFill>
        </w:rPr>
        <w:t xml:space="preserve">” – </w:t>
      </w:r>
      <w:r>
        <w:rPr>
          <w:outline w:val="0"/>
          <w:color w:val="222222"/>
          <w:u w:color="222222"/>
          <w:rtl w:val="0"/>
          <w:lang w:val="en-US"/>
          <w14:textFill>
            <w14:solidFill>
              <w14:srgbClr w14:val="222222"/>
            </w14:solidFill>
          </w14:textFill>
        </w:rPr>
        <w:t>The New Yorker</w:t>
      </w:r>
    </w:p>
    <w:p>
      <w:pPr>
        <w:pStyle w:val="Body"/>
        <w:shd w:val="clear" w:color="auto" w:fill="ffffff"/>
        <w:rPr>
          <w:outline w:val="0"/>
          <w:color w:val="222222"/>
          <w:u w:color="222222"/>
          <w14:textFill>
            <w14:solidFill>
              <w14:srgbClr w14:val="222222"/>
            </w14:solidFill>
          </w14:textFill>
        </w:rPr>
      </w:pPr>
    </w:p>
    <w:p>
      <w:pPr>
        <w:pStyle w:val="Body"/>
        <w:shd w:val="clear" w:color="auto" w:fill="ffffff"/>
        <w:rPr>
          <w:outline w:val="0"/>
          <w:color w:val="222222"/>
          <w:u w:color="222222"/>
          <w14:textFill>
            <w14:solidFill>
              <w14:srgbClr w14:val="222222"/>
            </w14:solidFill>
          </w14:textFill>
        </w:rPr>
      </w:pPr>
      <w:r>
        <w:rPr>
          <w:outline w:val="0"/>
          <w:color w:val="222222"/>
          <w:u w:color="222222"/>
          <w:rtl w:val="1"/>
          <w:lang w:val="ar-SA" w:bidi="ar-SA"/>
          <w14:textFill>
            <w14:solidFill>
              <w14:srgbClr w14:val="222222"/>
            </w14:solidFill>
          </w14:textFill>
        </w:rPr>
        <w:t>“</w:t>
      </w:r>
      <w:r>
        <w:rPr>
          <w:outline w:val="0"/>
          <w:color w:val="222222"/>
          <w:u w:color="222222"/>
          <w:rtl w:val="0"/>
          <w:lang w:val="en-US"/>
          <w14:textFill>
            <w14:solidFill>
              <w14:srgbClr w14:val="222222"/>
            </w14:solidFill>
          </w14:textFill>
        </w:rPr>
        <w:t>(Fussell) is one of the great magpies of American song, collecting forgotten, tarnished gems with a folklorist</w:t>
      </w:r>
      <w:r>
        <w:rPr>
          <w:outline w:val="0"/>
          <w:color w:val="222222"/>
          <w:u w:color="222222"/>
          <w:rtl w:val="1"/>
          <w14:textFill>
            <w14:solidFill>
              <w14:srgbClr w14:val="222222"/>
            </w14:solidFill>
          </w14:textFill>
        </w:rPr>
        <w:t>’</w:t>
      </w:r>
      <w:r>
        <w:rPr>
          <w:outline w:val="0"/>
          <w:color w:val="222222"/>
          <w:u w:color="222222"/>
          <w:rtl w:val="0"/>
          <w:lang w:val="de-DE"/>
          <w14:textFill>
            <w14:solidFill>
              <w14:srgbClr w14:val="222222"/>
            </w14:solidFill>
          </w14:textFill>
        </w:rPr>
        <w:t>s zeal</w:t>
      </w:r>
      <w:r>
        <w:rPr>
          <w:outline w:val="0"/>
          <w:color w:val="222222"/>
          <w:u w:color="222222"/>
          <w:rtl w:val="0"/>
          <w14:textFill>
            <w14:solidFill>
              <w14:srgbClr w14:val="222222"/>
            </w14:solidFill>
          </w14:textFill>
        </w:rPr>
        <w:t xml:space="preserve">… </w:t>
      </w:r>
      <w:r>
        <w:rPr>
          <w:outline w:val="0"/>
          <w:color w:val="222222"/>
          <w:u w:color="222222"/>
          <w:rtl w:val="0"/>
          <w:lang w:val="en-US"/>
          <w14:textFill>
            <w14:solidFill>
              <w14:srgbClr w14:val="222222"/>
            </w14:solidFill>
          </w14:textFill>
        </w:rPr>
        <w:t>his renditions aren</w:t>
      </w:r>
      <w:r>
        <w:rPr>
          <w:outline w:val="0"/>
          <w:color w:val="222222"/>
          <w:u w:color="222222"/>
          <w:rtl w:val="1"/>
          <w14:textFill>
            <w14:solidFill>
              <w14:srgbClr w14:val="222222"/>
            </w14:solidFill>
          </w14:textFill>
        </w:rPr>
        <w:t>’</w:t>
      </w:r>
      <w:r>
        <w:rPr>
          <w:outline w:val="0"/>
          <w:color w:val="222222"/>
          <w:u w:color="222222"/>
          <w:rtl w:val="0"/>
          <w:lang w:val="en-US"/>
          <w14:textFill>
            <w14:solidFill>
              <w14:srgbClr w14:val="222222"/>
            </w14:solidFill>
          </w14:textFill>
        </w:rPr>
        <w:t>t so much cover versions as composites</w:t>
      </w:r>
      <w:r>
        <w:rPr>
          <w:outline w:val="0"/>
          <w:color w:val="222222"/>
          <w:u w:color="222222"/>
          <w:rtl w:val="0"/>
          <w14:textFill>
            <w14:solidFill>
              <w14:srgbClr w14:val="222222"/>
            </w14:solidFill>
          </w14:textFill>
        </w:rPr>
        <w:t xml:space="preserve">…” – </w:t>
      </w:r>
      <w:r>
        <w:rPr>
          <w:outline w:val="0"/>
          <w:color w:val="222222"/>
          <w:u w:color="222222"/>
          <w:rtl w:val="0"/>
          <w:lang w:val="en-US"/>
          <w14:textFill>
            <w14:solidFill>
              <w14:srgbClr w14:val="222222"/>
            </w14:solidFill>
          </w14:textFill>
        </w:rPr>
        <w:t>The Guardian</w:t>
      </w:r>
    </w:p>
    <w:p>
      <w:pPr>
        <w:pStyle w:val="Body"/>
        <w:rPr>
          <w:outline w:val="0"/>
          <w:color w:val="222222"/>
          <w:u w:color="222222"/>
          <w14:textFill>
            <w14:solidFill>
              <w14:srgbClr w14:val="222222"/>
            </w14:solidFill>
          </w14:textFill>
        </w:rPr>
      </w:pPr>
    </w:p>
    <w:p>
      <w:pPr>
        <w:pStyle w:val="Body"/>
        <w:shd w:val="clear" w:color="auto" w:fill="ffffff"/>
      </w:pPr>
      <w:r>
        <w:rPr>
          <w:outline w:val="0"/>
          <w:color w:val="222222"/>
          <w:u w:color="222222"/>
          <w:rtl w:val="0"/>
          <w:lang w:val="en-US"/>
          <w14:textFill>
            <w14:solidFill>
              <w14:srgbClr w14:val="222222"/>
            </w14:solidFill>
          </w14:textFill>
        </w:rPr>
        <w:t>“…</w:t>
      </w:r>
      <w:r>
        <w:rPr>
          <w:outline w:val="0"/>
          <w:color w:val="222222"/>
          <w:u w:color="222222"/>
          <w:rtl w:val="0"/>
          <w:lang w:val="en-US"/>
          <w14:textFill>
            <w14:solidFill>
              <w14:srgbClr w14:val="222222"/>
            </w14:solidFill>
          </w14:textFill>
        </w:rPr>
        <w:t>maybe the leading interpreter of American folk music right no</w:t>
      </w:r>
      <w:r>
        <w:rPr>
          <w:outline w:val="0"/>
          <w:color w:val="222222"/>
          <w:u w:color="222222"/>
          <w:rtl w:val="0"/>
          <w:lang w:val="en-US"/>
          <w14:textFill>
            <w14:solidFill>
              <w14:srgbClr w14:val="222222"/>
            </w14:solidFill>
          </w14:textFill>
        </w:rPr>
        <w:t>w.</w:t>
      </w:r>
      <w:r>
        <w:rPr>
          <w:outline w:val="0"/>
          <w:color w:val="222222"/>
          <w:u w:color="222222"/>
          <w:rtl w:val="0"/>
          <w:lang w:val="en-US"/>
          <w14:textFill>
            <w14:solidFill>
              <w14:srgbClr w14:val="222222"/>
            </w14:solidFill>
          </w14:textFill>
        </w:rPr>
        <w:t xml:space="preserve">” </w:t>
      </w:r>
      <w:r>
        <w:rPr>
          <w:outline w:val="0"/>
          <w:color w:val="222222"/>
          <w:u w:color="222222"/>
          <w:rtl w:val="0"/>
          <w14:textFill>
            <w14:solidFill>
              <w14:srgbClr w14:val="222222"/>
            </w14:solidFill>
          </w14:textFill>
        </w:rPr>
        <w:t>–</w:t>
      </w:r>
      <w:r>
        <w:rPr>
          <w:outline w:val="0"/>
          <w:color w:val="222222"/>
          <w:u w:color="222222"/>
          <w:rtl w:val="0"/>
          <w:lang w:val="en-US"/>
          <w14:textFill>
            <w14:solidFill>
              <w14:srgbClr w14:val="222222"/>
            </w14:solidFill>
          </w14:textFill>
        </w:rPr>
        <w:t xml:space="preserve"> Ann Powers, NPR</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