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11" w:rsidRDefault="00360C11" w:rsidP="00360C11">
      <w:pPr>
        <w:jc w:val="center"/>
        <w:rPr>
          <w:rFonts w:ascii="Trebuchet MS" w:hAnsi="Trebuchet MS"/>
          <w:b/>
        </w:rPr>
      </w:pPr>
      <w:r w:rsidRPr="008C01CD">
        <w:rPr>
          <w:rFonts w:ascii="Trebuchet MS" w:hAnsi="Trebuchet MS"/>
          <w:b/>
        </w:rPr>
        <w:t>JENNY OWEN YOUNGS</w:t>
      </w:r>
    </w:p>
    <w:p w:rsidR="00360C11" w:rsidRDefault="00360C11" w:rsidP="00360C11">
      <w:pPr>
        <w:jc w:val="both"/>
        <w:rPr>
          <w:rFonts w:ascii="Trebuchet MS" w:hAnsi="Trebuchet MS"/>
          <w:sz w:val="22"/>
        </w:rPr>
      </w:pPr>
    </w:p>
    <w:p w:rsidR="00360C11" w:rsidRDefault="00360C11" w:rsidP="00360C11">
      <w:pPr>
        <w:jc w:val="both"/>
        <w:rPr>
          <w:rFonts w:ascii="Trebuchet MS" w:hAnsi="Trebuchet MS"/>
          <w:sz w:val="22"/>
        </w:rPr>
      </w:pPr>
      <w:r>
        <w:rPr>
          <w:rFonts w:ascii="Trebuchet MS" w:hAnsi="Trebuchet MS"/>
          <w:sz w:val="22"/>
        </w:rPr>
        <w:t xml:space="preserve">In the decade since Jenny Owen </w:t>
      </w:r>
      <w:proofErr w:type="spellStart"/>
      <w:r>
        <w:rPr>
          <w:rFonts w:ascii="Trebuchet MS" w:hAnsi="Trebuchet MS"/>
          <w:sz w:val="22"/>
        </w:rPr>
        <w:t>Youngs</w:t>
      </w:r>
      <w:proofErr w:type="spellEnd"/>
      <w:r>
        <w:rPr>
          <w:rFonts w:ascii="Trebuchet MS" w:hAnsi="Trebuchet MS"/>
          <w:sz w:val="22"/>
        </w:rPr>
        <w:t xml:space="preserve"> last released a full-length album, she’s toured the world, co-written a #1 hit single, launched a wildly popular podcast, landed a book deal, placed songs in a slew of films and television series, moved from Brooklyn to Los Angeles to coastal Maine, and gotten married, divorced, and married again. She’s done everything, it seems, except release another album…</w:t>
      </w:r>
      <w:proofErr w:type="gramStart"/>
      <w:r>
        <w:rPr>
          <w:rFonts w:ascii="Trebuchet MS" w:hAnsi="Trebuchet MS"/>
          <w:sz w:val="22"/>
        </w:rPr>
        <w:t>.until</w:t>
      </w:r>
      <w:proofErr w:type="gramEnd"/>
      <w:r>
        <w:rPr>
          <w:rFonts w:ascii="Trebuchet MS" w:hAnsi="Trebuchet MS"/>
          <w:sz w:val="22"/>
        </w:rPr>
        <w:t xml:space="preserve"> now.</w:t>
      </w:r>
    </w:p>
    <w:p w:rsidR="00360C11" w:rsidRDefault="00360C11" w:rsidP="00360C11">
      <w:pPr>
        <w:jc w:val="both"/>
        <w:rPr>
          <w:rFonts w:ascii="Trebuchet MS" w:hAnsi="Trebuchet MS"/>
          <w:sz w:val="22"/>
        </w:rPr>
      </w:pPr>
    </w:p>
    <w:p w:rsidR="00360C11" w:rsidRDefault="00360C11" w:rsidP="00360C11">
      <w:pPr>
        <w:jc w:val="both"/>
        <w:rPr>
          <w:rFonts w:ascii="Trebuchet MS" w:hAnsi="Trebuchet MS"/>
          <w:sz w:val="22"/>
        </w:rPr>
      </w:pPr>
      <w:r>
        <w:rPr>
          <w:rFonts w:ascii="Trebuchet MS" w:hAnsi="Trebuchet MS"/>
          <w:i/>
          <w:sz w:val="22"/>
        </w:rPr>
        <w:t xml:space="preserve">Avalanche, </w:t>
      </w:r>
      <w:proofErr w:type="spellStart"/>
      <w:r>
        <w:rPr>
          <w:rFonts w:ascii="Trebuchet MS" w:hAnsi="Trebuchet MS"/>
          <w:sz w:val="22"/>
        </w:rPr>
        <w:t>Youngs</w:t>
      </w:r>
      <w:proofErr w:type="spellEnd"/>
      <w:r>
        <w:rPr>
          <w:rFonts w:ascii="Trebuchet MS" w:hAnsi="Trebuchet MS"/>
          <w:sz w:val="22"/>
        </w:rPr>
        <w:t xml:space="preserve">’ exception debut for Yep Roc records, offers up an achingly beautiful exploration of loss, resilience, and growth from an artist who’s experienced more than her fair share of each in recent years. Produced by Josh Kaufman (Bonny Light Horseman, The Hold Steady, Cassandra Jenkins, Josh Ritter) and written with a series of friends including S. Carey, </w:t>
      </w:r>
      <w:proofErr w:type="spellStart"/>
      <w:r>
        <w:rPr>
          <w:rFonts w:ascii="Trebuchet MS" w:hAnsi="Trebuchet MS"/>
          <w:sz w:val="22"/>
        </w:rPr>
        <w:t>Madi</w:t>
      </w:r>
      <w:proofErr w:type="spellEnd"/>
      <w:r>
        <w:rPr>
          <w:rFonts w:ascii="Trebuchet MS" w:hAnsi="Trebuchet MS"/>
          <w:sz w:val="22"/>
        </w:rPr>
        <w:t xml:space="preserve"> Diaz, The Antlers’ Peter </w:t>
      </w:r>
      <w:proofErr w:type="spellStart"/>
      <w:r>
        <w:rPr>
          <w:rFonts w:ascii="Trebuchet MS" w:hAnsi="Trebuchet MS"/>
          <w:sz w:val="22"/>
        </w:rPr>
        <w:t>Silberman</w:t>
      </w:r>
      <w:proofErr w:type="spellEnd"/>
      <w:r>
        <w:rPr>
          <w:rFonts w:ascii="Trebuchet MS" w:hAnsi="Trebuchet MS"/>
          <w:sz w:val="22"/>
        </w:rPr>
        <w:t xml:space="preserve">, and Christian Lee </w:t>
      </w:r>
      <w:proofErr w:type="spellStart"/>
      <w:r>
        <w:rPr>
          <w:rFonts w:ascii="Trebuchet MS" w:hAnsi="Trebuchet MS"/>
          <w:sz w:val="22"/>
        </w:rPr>
        <w:t>Hutson</w:t>
      </w:r>
      <w:proofErr w:type="spellEnd"/>
      <w:r>
        <w:rPr>
          <w:rFonts w:ascii="Trebuchet MS" w:hAnsi="Trebuchet MS"/>
          <w:sz w:val="22"/>
        </w:rPr>
        <w:t xml:space="preserve">, the songs are deceptively serene here, layering </w:t>
      </w:r>
      <w:proofErr w:type="spellStart"/>
      <w:r>
        <w:rPr>
          <w:rFonts w:ascii="Trebuchet MS" w:hAnsi="Trebuchet MS"/>
          <w:sz w:val="22"/>
        </w:rPr>
        <w:t>Youngs</w:t>
      </w:r>
      <w:proofErr w:type="spellEnd"/>
      <w:r>
        <w:rPr>
          <w:rFonts w:ascii="Trebuchet MS" w:hAnsi="Trebuchet MS"/>
          <w:sz w:val="22"/>
        </w:rPr>
        <w:t xml:space="preserve">’ infectious pop sensibilities atop lush, dreamy arrangements that often belie the swift emotional currents lurking underneath. Her performances, meanwhile, are riveting and nuanced to match, gentle yet </w:t>
      </w:r>
      <w:proofErr w:type="gramStart"/>
      <w:r>
        <w:rPr>
          <w:rFonts w:ascii="Trebuchet MS" w:hAnsi="Trebuchet MS"/>
          <w:sz w:val="22"/>
        </w:rPr>
        <w:t>insistent</w:t>
      </w:r>
      <w:proofErr w:type="gramEnd"/>
      <w:r>
        <w:rPr>
          <w:rFonts w:ascii="Trebuchet MS" w:hAnsi="Trebuchet MS"/>
          <w:sz w:val="22"/>
        </w:rPr>
        <w:t xml:space="preserve"> as they reckon with the pain of regret and the joy of redemption, sometimes in the very same breath. The result is the most raw and arresting release of </w:t>
      </w:r>
      <w:proofErr w:type="spellStart"/>
      <w:r>
        <w:rPr>
          <w:rFonts w:ascii="Trebuchet MS" w:hAnsi="Trebuchet MS"/>
          <w:sz w:val="22"/>
        </w:rPr>
        <w:t>Youngs</w:t>
      </w:r>
      <w:proofErr w:type="spellEnd"/>
      <w:r>
        <w:rPr>
          <w:rFonts w:ascii="Trebuchet MS" w:hAnsi="Trebuchet MS"/>
          <w:sz w:val="22"/>
        </w:rPr>
        <w:t xml:space="preserve">’ remarkable career, a brutally honest, deeply vulnerable work of self-reflection that learns to make peace with the past as it transforms doubt and grief into hope and transcendence. </w:t>
      </w:r>
    </w:p>
    <w:p w:rsidR="00CB669E" w:rsidRPr="00360C11" w:rsidRDefault="00360C11" w:rsidP="00360C11">
      <w:pPr>
        <w:jc w:val="both"/>
        <w:rPr>
          <w:rFonts w:ascii="Trebuchet MS" w:hAnsi="Trebuchet MS"/>
          <w:sz w:val="22"/>
        </w:rPr>
      </w:pPr>
    </w:p>
    <w:sectPr w:rsidR="00CB669E" w:rsidRPr="00360C11" w:rsidSect="00CB66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60C11"/>
    <w:rsid w:val="00360C11"/>
  </w:rsids>
  <m:mathPr>
    <m:mathFont m:val="A FOR 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1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Company>Princeton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D'Amato</dc:creator>
  <cp:keywords/>
  <cp:lastModifiedBy>Anthony D'Amato</cp:lastModifiedBy>
  <cp:revision>1</cp:revision>
  <dcterms:created xsi:type="dcterms:W3CDTF">2023-04-24T21:13:00Z</dcterms:created>
  <dcterms:modified xsi:type="dcterms:W3CDTF">2023-04-24T21:18:00Z</dcterms:modified>
</cp:coreProperties>
</file>