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867FD" w:rsidRDefault="00507EF3">
      <w:pPr>
        <w:spacing w:line="240" w:lineRule="auto"/>
        <w:rPr>
          <w:b/>
          <w:color w:val="222222"/>
          <w:sz w:val="20"/>
          <w:szCs w:val="20"/>
          <w:highlight w:val="white"/>
        </w:rPr>
      </w:pPr>
      <w:r>
        <w:rPr>
          <w:b/>
          <w:color w:val="222222"/>
          <w:sz w:val="20"/>
          <w:szCs w:val="20"/>
          <w:highlight w:val="white"/>
        </w:rPr>
        <w:t>Buffalo Nichols - Bio</w:t>
      </w:r>
    </w:p>
    <w:p w14:paraId="00000002" w14:textId="7BC6AF7C" w:rsidR="002867FD" w:rsidRDefault="00507EF3">
      <w:pPr>
        <w:spacing w:line="240" w:lineRule="auto"/>
        <w:rPr>
          <w:b/>
          <w:color w:val="222222"/>
          <w:sz w:val="20"/>
          <w:szCs w:val="20"/>
          <w:highlight w:val="white"/>
        </w:rPr>
      </w:pPr>
      <w:r>
        <w:rPr>
          <w:b/>
          <w:i/>
          <w:color w:val="222222"/>
          <w:sz w:val="20"/>
          <w:szCs w:val="20"/>
          <w:highlight w:val="white"/>
        </w:rPr>
        <w:t>S/T</w:t>
      </w:r>
      <w:r>
        <w:rPr>
          <w:b/>
          <w:color w:val="222222"/>
          <w:sz w:val="20"/>
          <w:szCs w:val="20"/>
          <w:highlight w:val="white"/>
        </w:rPr>
        <w:t xml:space="preserve"> out 10/15/</w:t>
      </w:r>
      <w:r>
        <w:rPr>
          <w:b/>
          <w:color w:val="222222"/>
          <w:sz w:val="20"/>
          <w:szCs w:val="20"/>
          <w:highlight w:val="white"/>
        </w:rPr>
        <w:t>21 (Fat Possum)</w:t>
      </w:r>
    </w:p>
    <w:p w14:paraId="00000003" w14:textId="77777777" w:rsidR="002867FD" w:rsidRDefault="002867FD">
      <w:pPr>
        <w:spacing w:line="240" w:lineRule="auto"/>
        <w:rPr>
          <w:color w:val="222222"/>
          <w:sz w:val="20"/>
          <w:szCs w:val="20"/>
          <w:highlight w:val="white"/>
        </w:rPr>
      </w:pPr>
    </w:p>
    <w:p w14:paraId="00000004" w14:textId="77777777" w:rsidR="002867FD" w:rsidRDefault="00507EF3">
      <w:pPr>
        <w:spacing w:line="240" w:lineRule="auto"/>
        <w:rPr>
          <w:color w:val="222222"/>
          <w:sz w:val="20"/>
          <w:szCs w:val="20"/>
          <w:highlight w:val="white"/>
        </w:rPr>
      </w:pPr>
      <w:r>
        <w:rPr>
          <w:color w:val="222222"/>
          <w:sz w:val="20"/>
          <w:szCs w:val="20"/>
          <w:highlight w:val="white"/>
        </w:rPr>
        <w:t>Since his earliest infatuations with guitar, Buffalo Nichols has asked himself the same question: How can I bring the blues of the past into the future? After cutting his teeth between a Baptist church and bars in Milwaukee, it was a globetrotting trip thr</w:t>
      </w:r>
      <w:r>
        <w:rPr>
          <w:color w:val="222222"/>
          <w:sz w:val="20"/>
          <w:szCs w:val="20"/>
          <w:highlight w:val="white"/>
        </w:rPr>
        <w:t xml:space="preserve">ough West Africa and Europe during a creative down period that began to reveal the answer. </w:t>
      </w:r>
    </w:p>
    <w:p w14:paraId="00000005" w14:textId="77777777" w:rsidR="002867FD" w:rsidRDefault="002867FD">
      <w:pPr>
        <w:spacing w:line="240" w:lineRule="auto"/>
        <w:rPr>
          <w:color w:val="222222"/>
          <w:sz w:val="20"/>
          <w:szCs w:val="20"/>
          <w:highlight w:val="white"/>
        </w:rPr>
      </w:pPr>
    </w:p>
    <w:p w14:paraId="00000006" w14:textId="77777777" w:rsidR="002867FD" w:rsidRDefault="00507EF3">
      <w:pPr>
        <w:spacing w:line="240" w:lineRule="auto"/>
        <w:rPr>
          <w:color w:val="222222"/>
          <w:highlight w:val="white"/>
        </w:rPr>
      </w:pPr>
      <w:r>
        <w:rPr>
          <w:color w:val="222222"/>
          <w:sz w:val="20"/>
          <w:szCs w:val="20"/>
          <w:highlight w:val="white"/>
        </w:rPr>
        <w:t xml:space="preserve">“Part of my intent, making myself more comfortable with this release, is putting more Black stories into the genres of folk and blues,” guitarist, songwriter, and </w:t>
      </w:r>
      <w:r>
        <w:rPr>
          <w:color w:val="222222"/>
          <w:sz w:val="20"/>
          <w:szCs w:val="20"/>
          <w:highlight w:val="white"/>
        </w:rPr>
        <w:t>vocalist Carl “Buffalo” Nichols explains. “Listening to this record, I want more Black people to hear themselves in this music that is truly theirs</w:t>
      </w:r>
      <w:r>
        <w:rPr>
          <w:color w:val="222222"/>
          <w:highlight w:val="white"/>
        </w:rPr>
        <w:t xml:space="preserve">.” </w:t>
      </w:r>
      <w:r>
        <w:rPr>
          <w:color w:val="222222"/>
          <w:sz w:val="20"/>
          <w:szCs w:val="20"/>
          <w:highlight w:val="white"/>
        </w:rPr>
        <w:t>That desire is embodied in</w:t>
      </w:r>
      <w:r>
        <w:rPr>
          <w:color w:val="222222"/>
          <w:highlight w:val="white"/>
        </w:rPr>
        <w:t xml:space="preserve"> </w:t>
      </w:r>
      <w:r>
        <w:rPr>
          <w:color w:val="222222"/>
          <w:sz w:val="20"/>
          <w:szCs w:val="20"/>
          <w:highlight w:val="white"/>
        </w:rPr>
        <w:t xml:space="preserve">his self-titled debut album—Fat Possum’s first solo blues signing in nearly 20 </w:t>
      </w:r>
      <w:r>
        <w:rPr>
          <w:color w:val="222222"/>
          <w:sz w:val="20"/>
          <w:szCs w:val="20"/>
          <w:highlight w:val="white"/>
        </w:rPr>
        <w:t>years—composed largely of demos and studio sessions recorded between Wisconsin and Texas.</w:t>
      </w:r>
      <w:r>
        <w:rPr>
          <w:color w:val="222222"/>
          <w:highlight w:val="white"/>
        </w:rPr>
        <w:t xml:space="preserve"> </w:t>
      </w:r>
    </w:p>
    <w:p w14:paraId="00000007" w14:textId="77777777" w:rsidR="002867FD" w:rsidRDefault="002867FD">
      <w:pPr>
        <w:spacing w:line="240" w:lineRule="auto"/>
        <w:rPr>
          <w:color w:val="222222"/>
          <w:highlight w:val="white"/>
        </w:rPr>
      </w:pPr>
    </w:p>
    <w:p w14:paraId="00000008" w14:textId="77777777" w:rsidR="002867FD" w:rsidRDefault="00507EF3">
      <w:pPr>
        <w:spacing w:line="240" w:lineRule="auto"/>
        <w:rPr>
          <w:color w:val="222222"/>
          <w:sz w:val="20"/>
          <w:szCs w:val="20"/>
          <w:highlight w:val="white"/>
        </w:rPr>
      </w:pPr>
      <w:r>
        <w:rPr>
          <w:color w:val="222222"/>
          <w:sz w:val="20"/>
          <w:szCs w:val="20"/>
          <w:highlight w:val="white"/>
        </w:rPr>
        <w:t xml:space="preserve">Born in Houston and raised in Milwaukee’s predominantly Black North end, the guitar was Nichols’ saving grace as a young man. The instrument captured his </w:t>
      </w:r>
      <w:proofErr w:type="gramStart"/>
      <w:r>
        <w:rPr>
          <w:color w:val="222222"/>
          <w:sz w:val="20"/>
          <w:szCs w:val="20"/>
          <w:highlight w:val="white"/>
        </w:rPr>
        <w:t>fascinatio</w:t>
      </w:r>
      <w:r>
        <w:rPr>
          <w:color w:val="222222"/>
          <w:sz w:val="20"/>
          <w:szCs w:val="20"/>
          <w:highlight w:val="white"/>
        </w:rPr>
        <w:t>n, and</w:t>
      </w:r>
      <w:proofErr w:type="gramEnd"/>
      <w:r>
        <w:rPr>
          <w:color w:val="222222"/>
          <w:sz w:val="20"/>
          <w:szCs w:val="20"/>
          <w:highlight w:val="white"/>
        </w:rPr>
        <w:t xml:space="preserve"> provided him with an outlet for self-expression and discovery in isolation. While other children chased stardom on the field, court, or classroom, Nichols took to his mother and siblings’ music collections, searching feverishly for riffs to pick out</w:t>
      </w:r>
      <w:r>
        <w:rPr>
          <w:color w:val="222222"/>
          <w:sz w:val="20"/>
          <w:szCs w:val="20"/>
          <w:highlight w:val="white"/>
        </w:rPr>
        <w:t xml:space="preserve"> on his instrument. Sometimes, this dedication meant listening to a song 200 times in order to wrap his mind around a chord; as a teenager, it even routinely meant staying home from school to get extra practice.</w:t>
      </w:r>
    </w:p>
    <w:p w14:paraId="00000009" w14:textId="77777777" w:rsidR="002867FD" w:rsidRDefault="002867FD">
      <w:pPr>
        <w:spacing w:line="240" w:lineRule="auto"/>
        <w:rPr>
          <w:color w:val="222222"/>
          <w:sz w:val="20"/>
          <w:szCs w:val="20"/>
          <w:highlight w:val="white"/>
        </w:rPr>
      </w:pPr>
    </w:p>
    <w:p w14:paraId="0000000A" w14:textId="77777777" w:rsidR="002867FD" w:rsidRDefault="00507EF3">
      <w:pPr>
        <w:spacing w:line="240" w:lineRule="auto"/>
        <w:rPr>
          <w:color w:val="222222"/>
          <w:sz w:val="20"/>
          <w:szCs w:val="20"/>
          <w:highlight w:val="white"/>
        </w:rPr>
      </w:pPr>
      <w:r>
        <w:rPr>
          <w:color w:val="222222"/>
          <w:sz w:val="20"/>
          <w:szCs w:val="20"/>
          <w:highlight w:val="white"/>
        </w:rPr>
        <w:t>It would’ve required a more than arduous jo</w:t>
      </w:r>
      <w:r>
        <w:rPr>
          <w:color w:val="222222"/>
          <w:sz w:val="20"/>
          <w:szCs w:val="20"/>
          <w:highlight w:val="white"/>
        </w:rPr>
        <w:t xml:space="preserve">urney across town to find a secular circle to jam with in a city still reeling from redlining and segregation, so despite a lack of a religious upbringing, Nichols went sacred. A friend invited the teenage guitarist to church for a gig and the opportunity </w:t>
      </w:r>
      <w:r>
        <w:rPr>
          <w:color w:val="222222"/>
          <w:sz w:val="20"/>
          <w:szCs w:val="20"/>
          <w:highlight w:val="white"/>
        </w:rPr>
        <w:t>proved to be Nichols’ much-needed breakthrough to music circles in the area. But over the following years, he began to feel overextended, and abandoned the demanding grind of a supporting role in nearly ten Milwaukee scene bands, none of which bore his vis</w:t>
      </w:r>
      <w:r>
        <w:rPr>
          <w:color w:val="222222"/>
          <w:sz w:val="20"/>
          <w:szCs w:val="20"/>
          <w:highlight w:val="white"/>
        </w:rPr>
        <w:t>ion as a lead performer</w:t>
      </w:r>
      <w:r>
        <w:rPr>
          <w:color w:val="222222"/>
          <w:highlight w:val="white"/>
        </w:rPr>
        <w:t xml:space="preserve">. </w:t>
      </w:r>
      <w:r>
        <w:rPr>
          <w:color w:val="222222"/>
          <w:sz w:val="20"/>
          <w:szCs w:val="20"/>
          <w:highlight w:val="white"/>
        </w:rPr>
        <w:t xml:space="preserve">“I was happy with all the stuff that I was doing, and I was learning, but I wasn’t playing anything that was very creatively fulfilling,” Nichols says. “I needed the time and space. I was overwhelmed.” </w:t>
      </w:r>
    </w:p>
    <w:p w14:paraId="0000000B" w14:textId="77777777" w:rsidR="002867FD" w:rsidRDefault="002867FD">
      <w:pPr>
        <w:spacing w:line="240" w:lineRule="auto"/>
        <w:rPr>
          <w:color w:val="222222"/>
          <w:sz w:val="20"/>
          <w:szCs w:val="20"/>
          <w:highlight w:val="white"/>
        </w:rPr>
      </w:pPr>
    </w:p>
    <w:p w14:paraId="0000000C" w14:textId="77777777" w:rsidR="002867FD" w:rsidRDefault="00507EF3">
      <w:pPr>
        <w:spacing w:line="240" w:lineRule="auto"/>
        <w:rPr>
          <w:color w:val="222222"/>
          <w:sz w:val="20"/>
          <w:szCs w:val="20"/>
          <w:highlight w:val="white"/>
        </w:rPr>
      </w:pPr>
      <w:r>
        <w:rPr>
          <w:color w:val="222222"/>
          <w:sz w:val="20"/>
          <w:szCs w:val="20"/>
          <w:highlight w:val="white"/>
        </w:rPr>
        <w:t>Stints in college and in th</w:t>
      </w:r>
      <w:r>
        <w:rPr>
          <w:color w:val="222222"/>
          <w:sz w:val="20"/>
          <w:szCs w:val="20"/>
          <w:highlight w:val="white"/>
        </w:rPr>
        <w:t xml:space="preserve">e workforce led him overseas, where the appreciation of </w:t>
      </w:r>
      <w:proofErr w:type="gramStart"/>
      <w:r>
        <w:rPr>
          <w:color w:val="222222"/>
          <w:sz w:val="20"/>
          <w:szCs w:val="20"/>
          <w:highlight w:val="white"/>
        </w:rPr>
        <w:t>African-American</w:t>
      </w:r>
      <w:proofErr w:type="gramEnd"/>
      <w:r>
        <w:rPr>
          <w:color w:val="222222"/>
          <w:sz w:val="20"/>
          <w:szCs w:val="20"/>
          <w:highlight w:val="white"/>
        </w:rPr>
        <w:t xml:space="preserve"> folkways lit a renewed spark in Nichols. It was the bustling of jazz in places like the </w:t>
      </w:r>
      <w:proofErr w:type="gramStart"/>
      <w:r>
        <w:rPr>
          <w:color w:val="222222"/>
          <w:sz w:val="20"/>
          <w:szCs w:val="20"/>
          <w:highlight w:val="white"/>
        </w:rPr>
        <w:t>working class</w:t>
      </w:r>
      <w:proofErr w:type="gramEnd"/>
      <w:r>
        <w:rPr>
          <w:color w:val="222222"/>
          <w:sz w:val="20"/>
          <w:szCs w:val="20"/>
          <w:highlight w:val="white"/>
        </w:rPr>
        <w:t xml:space="preserve"> areas of Ukraine, or in Berlin cafes where expatriate Black Americans routinely t</w:t>
      </w:r>
      <w:r>
        <w:rPr>
          <w:color w:val="222222"/>
          <w:sz w:val="20"/>
          <w:szCs w:val="20"/>
          <w:highlight w:val="white"/>
        </w:rPr>
        <w:t>reat fans to an enchanting evening of blues, that would lead to his a-ha moment. Nichols returned home to America, meditating on his own place in the music that holds the country’s truest values and rawest emotions between bar and measure. “Before this tri</w:t>
      </w:r>
      <w:r>
        <w:rPr>
          <w:color w:val="222222"/>
          <w:sz w:val="20"/>
          <w:szCs w:val="20"/>
          <w:highlight w:val="white"/>
        </w:rPr>
        <w:t>p, it was hard for me to find that link between all these blues records I heard and people who are living right now. I figured out it’s not a huge commercial thing, but it still has value. So, I came home and started playing the blues more seriously, doing</w:t>
      </w:r>
      <w:r>
        <w:rPr>
          <w:color w:val="222222"/>
          <w:sz w:val="20"/>
          <w:szCs w:val="20"/>
          <w:highlight w:val="white"/>
        </w:rPr>
        <w:t xml:space="preserve"> stuff with just me and my guitar,” Nichols says.</w:t>
      </w:r>
    </w:p>
    <w:p w14:paraId="0000000D" w14:textId="77777777" w:rsidR="002867FD" w:rsidRDefault="002867FD">
      <w:pPr>
        <w:spacing w:line="240" w:lineRule="auto"/>
        <w:rPr>
          <w:color w:val="222222"/>
          <w:sz w:val="20"/>
          <w:szCs w:val="20"/>
          <w:highlight w:val="white"/>
        </w:rPr>
      </w:pPr>
    </w:p>
    <w:p w14:paraId="0000000E" w14:textId="77777777" w:rsidR="002867FD" w:rsidRDefault="00507EF3">
      <w:pPr>
        <w:spacing w:line="240" w:lineRule="auto"/>
        <w:rPr>
          <w:color w:val="222222"/>
          <w:sz w:val="20"/>
          <w:szCs w:val="20"/>
          <w:highlight w:val="white"/>
        </w:rPr>
      </w:pPr>
      <w:r>
        <w:rPr>
          <w:color w:val="222222"/>
          <w:sz w:val="20"/>
          <w:szCs w:val="20"/>
          <w:highlight w:val="white"/>
        </w:rPr>
        <w:t>Nichols admits that anger and pain are realities that color the conversations and the autobiographical anecdotes behind his observational, narrative-based approach to songwriting. However, with his lyricis</w:t>
      </w:r>
      <w:r>
        <w:rPr>
          <w:color w:val="222222"/>
          <w:sz w:val="20"/>
          <w:szCs w:val="20"/>
          <w:highlight w:val="white"/>
        </w:rPr>
        <w:t xml:space="preserve">m on </w:t>
      </w:r>
      <w:r>
        <w:rPr>
          <w:i/>
          <w:color w:val="222222"/>
          <w:sz w:val="20"/>
          <w:szCs w:val="20"/>
          <w:highlight w:val="white"/>
        </w:rPr>
        <w:t>Buffalo Nichols</w:t>
      </w:r>
      <w:r>
        <w:rPr>
          <w:color w:val="222222"/>
          <w:sz w:val="20"/>
          <w:szCs w:val="20"/>
          <w:highlight w:val="white"/>
        </w:rPr>
        <w:t xml:space="preserve">, he intends to provide a perspective that doesn’t lean heavily into stereotypes, generalizations or microaggressions regarding race, class and culture. The album sees </w:t>
      </w:r>
      <w:proofErr w:type="gramStart"/>
      <w:r>
        <w:rPr>
          <w:color w:val="222222"/>
          <w:sz w:val="20"/>
          <w:szCs w:val="20"/>
          <w:highlight w:val="white"/>
        </w:rPr>
        <w:t>Nichols</w:t>
      </w:r>
      <w:proofErr w:type="gramEnd"/>
      <w:r>
        <w:rPr>
          <w:color w:val="222222"/>
          <w:sz w:val="20"/>
          <w:szCs w:val="20"/>
          <w:highlight w:val="white"/>
        </w:rPr>
        <w:t xml:space="preserve"> wrestling with prescient topics, such as empathy and forgive</w:t>
      </w:r>
      <w:r>
        <w:rPr>
          <w:color w:val="222222"/>
          <w:sz w:val="20"/>
          <w:szCs w:val="20"/>
          <w:highlight w:val="white"/>
        </w:rPr>
        <w:t>ness on the poignant, ever-building melody of “How to Love;” regret and loss on moving, violin-inflected “These Things;” and the pitfalls of lives lived too close to the edge on the smooth, dynamic “Back on Top.” On the tender, aching album opener and lead</w:t>
      </w:r>
      <w:r>
        <w:rPr>
          <w:color w:val="222222"/>
          <w:sz w:val="20"/>
          <w:szCs w:val="20"/>
          <w:highlight w:val="white"/>
        </w:rPr>
        <w:t xml:space="preserve"> single “Lost &amp; Lonesome,” he gives listeners what he describes as a “glimpse into the mind of that traveler looking for a friend and a place to call home;” inspired by his years traveling alone, looking for a place for his passions to fit in, even if temp</w:t>
      </w:r>
      <w:r>
        <w:rPr>
          <w:color w:val="222222"/>
          <w:sz w:val="20"/>
          <w:szCs w:val="20"/>
          <w:highlight w:val="white"/>
        </w:rPr>
        <w:t>orarily, the track is an ode to exploration and the creative ingenuity of isolation. At the forefront of each song is Nichols’ rich voice and evocative, virtuosic guitar-playing, augmented on half of the nine tracks by a simple, cadent drum line.</w:t>
      </w:r>
    </w:p>
    <w:p w14:paraId="0000000F" w14:textId="77777777" w:rsidR="002867FD" w:rsidRDefault="002867FD">
      <w:pPr>
        <w:spacing w:line="240" w:lineRule="auto"/>
        <w:rPr>
          <w:highlight w:val="yellow"/>
        </w:rPr>
      </w:pPr>
    </w:p>
    <w:p w14:paraId="00000010" w14:textId="77777777" w:rsidR="002867FD" w:rsidRDefault="00507EF3">
      <w:pPr>
        <w:spacing w:line="240" w:lineRule="auto"/>
      </w:pPr>
      <w:r>
        <w:rPr>
          <w:color w:val="222222"/>
          <w:sz w:val="20"/>
          <w:szCs w:val="20"/>
        </w:rPr>
        <w:t>While ac</w:t>
      </w:r>
      <w:r>
        <w:rPr>
          <w:color w:val="222222"/>
          <w:sz w:val="20"/>
          <w:szCs w:val="20"/>
        </w:rPr>
        <w:t>knowledging the joy, exuberance and triumph contained in the blues, Nichols looks intently at the genre’s origins, which harken back to complicated and dire circumstances for Black Americans. With this in mind, Nichols says there is a missing link, which h</w:t>
      </w:r>
      <w:r>
        <w:rPr>
          <w:color w:val="222222"/>
          <w:sz w:val="20"/>
          <w:szCs w:val="20"/>
        </w:rPr>
        <w:t xml:space="preserve">e’s often used as a compass: Black stories aren’t </w:t>
      </w:r>
      <w:r>
        <w:rPr>
          <w:color w:val="222222"/>
          <w:sz w:val="20"/>
          <w:szCs w:val="20"/>
        </w:rPr>
        <w:lastRenderedPageBreak/>
        <w:t>being told responsibly in the genre anymore. To begin changing that, Buffalo Nichols gets the chance to tell his own story in the right way.</w:t>
      </w:r>
    </w:p>
    <w:sectPr w:rsidR="002867FD">
      <w:pgSz w:w="12240" w:h="15840"/>
      <w:pgMar w:top="1152"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7FD"/>
    <w:rsid w:val="002867FD"/>
    <w:rsid w:val="00507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7AF6A"/>
  <w15:docId w15:val="{601978E8-10CB-FB4C-ACD9-24DC25B64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4128</Characters>
  <Application>Microsoft Office Word</Application>
  <DocSecurity>0</DocSecurity>
  <Lines>34</Lines>
  <Paragraphs>9</Paragraphs>
  <ScaleCrop>false</ScaleCrop>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2021-07-27T16:26:00Z</dcterms:created>
  <dcterms:modified xsi:type="dcterms:W3CDTF">2021-07-27T16:27:00Z</dcterms:modified>
</cp:coreProperties>
</file>