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tl w:val="0"/>
        </w:rPr>
      </w:pPr>
      <w:r>
        <w:rPr>
          <w:rtl w:val="0"/>
        </w:rPr>
        <w:t>"THE FINEST ROCK SONGWRITER AFTER DYLAN AND THE BEST ELECTRIC GUITARIST SINCE HENDRIX."</w:t>
      </w:r>
      <w:r>
        <w:rPr>
          <w:rtl w:val="0"/>
        </w:rPr>
        <w:t> </w:t>
        <w:br w:type="textWrapping"/>
      </w:r>
      <w:r>
        <w:rPr>
          <w:rtl w:val="0"/>
        </w:rPr>
        <w:t>-</w:t>
      </w:r>
      <w:r>
        <w:rPr>
          <w:rtl w:val="0"/>
        </w:rPr>
        <w:t> </w:t>
      </w:r>
      <w:r>
        <w:rPr>
          <w:rtl w:val="0"/>
        </w:rPr>
        <w:t>LOS ANGELES TIMES</w:t>
      </w:r>
    </w:p>
    <w:p>
      <w:pPr>
        <w:pStyle w:val="Body"/>
        <w:rPr>
          <w:sz w:val="26"/>
          <w:szCs w:val="26"/>
        </w:rPr>
      </w:pPr>
      <w:r>
        <w:rPr>
          <w:rtl w:val="0"/>
        </w:rPr>
        <w:br w:type="textWrapping"/>
      </w:r>
      <w:r>
        <w:rPr>
          <w:sz w:val="26"/>
          <w:szCs w:val="26"/>
          <w:rtl w:val="0"/>
          <w:lang w:val="de-DE"/>
        </w:rPr>
        <w:t>Name</w:t>
      </w:r>
      <w:r>
        <w:rPr>
          <w:sz w:val="26"/>
          <w:szCs w:val="26"/>
          <w:rtl w:val="0"/>
          <w:lang w:val="en-US"/>
        </w:rPr>
        <w:t>d</w:t>
      </w:r>
      <w:r>
        <w:rPr>
          <w:sz w:val="26"/>
          <w:szCs w:val="26"/>
          <w:rtl w:val="0"/>
          <w:lang w:val="en-US"/>
        </w:rPr>
        <w:t xml:space="preserve"> by Rolling Stone Magazine as one of the Top 20 Guitarists of All Time, Richard Thompson is also one of the world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en-US"/>
        </w:rPr>
        <w:t>s most critically acclaimed and prolific songwriters. He has received Lifetime Achievement Awards for Songwriting on both sides of the Atlantic - from the Americana Music Association in Nashville to Britain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en-US"/>
        </w:rPr>
        <w:t>s BBC Awards as well as the prestigious Ivor Novello. In 201</w:t>
      </w:r>
      <w:r>
        <w:rPr>
          <w:sz w:val="26"/>
          <w:szCs w:val="26"/>
          <w:rtl w:val="0"/>
          <w:lang w:val="en-US"/>
        </w:rPr>
        <w:t>1</w:t>
      </w:r>
      <w:r>
        <w:rPr>
          <w:sz w:val="26"/>
          <w:szCs w:val="26"/>
          <w:rtl w:val="0"/>
          <w:lang w:val="en-US"/>
        </w:rPr>
        <w:t xml:space="preserve">, Thompson received an OBE (Order of the British Empire) personally bestowed upon him by Queen Elizabeth II at Buckingham Palace.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the USA Thompson has been nominated at the Americanas for both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en-US"/>
        </w:rPr>
        <w:t>Artist of the Year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 xml:space="preserve">and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en-US"/>
        </w:rPr>
        <w:t>Song of the Year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en-US"/>
        </w:rPr>
        <w:t xml:space="preserve">HIs recently released CD 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sv-SE"/>
        </w:rPr>
        <w:t xml:space="preserve">Still </w:t>
      </w:r>
      <w:r>
        <w:rPr>
          <w:sz w:val="26"/>
          <w:szCs w:val="26"/>
          <w:rtl w:val="0"/>
          <w:lang w:val="en-US"/>
        </w:rPr>
        <w:t xml:space="preserve"> was </w:t>
      </w:r>
      <w:r>
        <w:rPr>
          <w:sz w:val="26"/>
          <w:szCs w:val="26"/>
          <w:rtl w:val="0"/>
          <w:lang w:val="en-US"/>
        </w:rPr>
        <w:t>produced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en-US"/>
        </w:rPr>
        <w:t>by Wilco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nl-NL"/>
        </w:rPr>
        <w:t>s Jeff Tweedy</w:t>
      </w:r>
      <w:r>
        <w:rPr>
          <w:sz w:val="26"/>
          <w:szCs w:val="26"/>
          <w:rtl w:val="0"/>
          <w:lang w:val="en-US"/>
        </w:rPr>
        <w:t xml:space="preserve">, 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 xml:space="preserve">and </w:t>
      </w:r>
      <w:r>
        <w:rPr>
          <w:sz w:val="26"/>
          <w:szCs w:val="26"/>
          <w:rtl w:val="0"/>
          <w:lang w:val="en-US"/>
        </w:rPr>
        <w:t xml:space="preserve"> reached #6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en-US"/>
        </w:rPr>
        <w:t>in the UK charts (just ahead of Taylor Swift)!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Having co-founded the groundbreaking group Fairport Convention as a teenager in the 60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en-US"/>
        </w:rPr>
        <w:t xml:space="preserve">s, Richard Thompson and his mates virtually invented British Folk Rock. 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en-US"/>
        </w:rPr>
        <w:t>By the age of 21 he left Fairport to pursue his own career, followed by a decade long musical partnership with his then-wife Linda, to over 30 years as a highly successful solo artist who tours both solo acoustic and with his electric trio.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 wide range of musicians have recorded Thompson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en-US"/>
        </w:rPr>
        <w:t xml:space="preserve">s songs including Robert Plant, Elvis Costello, REM, Del McCoury, Bonnie Raitt, Patty Lovelace, Los Lobos, Tom Jones, David Byrne, Don Henley, Robert Earl Keen and </w:t>
      </w:r>
      <w:r>
        <w:rPr>
          <w:sz w:val="26"/>
          <w:szCs w:val="26"/>
          <w:rtl w:val="0"/>
          <w:lang w:val="en-US"/>
        </w:rPr>
        <w:t>numerous</w:t>
      </w:r>
      <w:r>
        <w:rPr>
          <w:sz w:val="26"/>
          <w:szCs w:val="26"/>
          <w:rtl w:val="0"/>
          <w:lang w:val="en-US"/>
        </w:rPr>
        <w:t xml:space="preserve"> others.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Thompson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en-US"/>
        </w:rPr>
        <w:t>s massive body of work includes over 40 albums, many Grammy nominations, as well as numerous soundtracks, including Werner Hertzog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it-IT"/>
        </w:rPr>
        <w:t>s Grizzy Man.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As an in-demand live performer Richard Thompson headli</w:t>
      </w:r>
      <w:r>
        <w:rPr>
          <w:sz w:val="26"/>
          <w:szCs w:val="26"/>
          <w:rtl w:val="0"/>
          <w:lang w:val="en-US"/>
        </w:rPr>
        <w:t>nes</w:t>
      </w:r>
      <w:r>
        <w:rPr>
          <w:sz w:val="26"/>
          <w:szCs w:val="26"/>
          <w:rtl w:val="0"/>
          <w:lang w:val="en-US"/>
        </w:rPr>
        <w:t xml:space="preserve"> dates arou</w:t>
      </w:r>
      <w:r>
        <w:rPr>
          <w:sz w:val="26"/>
          <w:szCs w:val="26"/>
          <w:rtl w:val="0"/>
          <w:lang w:val="en-US"/>
        </w:rPr>
        <w:t>nd the world.  He h</w:t>
      </w:r>
      <w:r>
        <w:rPr>
          <w:sz w:val="26"/>
          <w:szCs w:val="26"/>
          <w:rtl w:val="0"/>
          <w:lang w:val="en-US"/>
        </w:rPr>
        <w:t>as co-headli</w:t>
      </w:r>
      <w:r>
        <w:rPr>
          <w:sz w:val="26"/>
          <w:szCs w:val="26"/>
          <w:rtl w:val="0"/>
          <w:lang w:val="en-US"/>
        </w:rPr>
        <w:t>ned</w:t>
      </w:r>
      <w:r>
        <w:rPr>
          <w:sz w:val="26"/>
          <w:szCs w:val="26"/>
          <w:rtl w:val="0"/>
          <w:lang w:val="en-US"/>
        </w:rPr>
        <w:t xml:space="preserve"> shows with Emmylou Harris &amp; Rodney Crowell as well as the Americanarama Tour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en-US"/>
        </w:rPr>
        <w:t>with Bob Dylan, Wilco, and My Morning Jacket - which culminated with Dylan himself performing RT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en-US"/>
        </w:rPr>
        <w:t xml:space="preserve">s classic song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da-DK"/>
        </w:rPr>
        <w:t>1952 Vincent Black Lightning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en-US"/>
        </w:rPr>
        <w:t xml:space="preserve">  This year sees Richard Thompson  on a major  tour sharing the bill with Bonnie Raitt.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Thompson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en-US"/>
        </w:rPr>
        <w:t>s genre defying mastery of both acoustic and electric guitar along with dizzying energy and onstage wit continue to earn Richard Thompson massive new fans and a place as one of the most distinctive virtuosos in Folk Rock history.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en-US"/>
        </w:rPr>
        <w:t>Genius appears early. Legends are earned. But history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en-US"/>
        </w:rPr>
        <w:t>s greatest never stand on their laurels. This is the artistic arc for Richard Thompson!</w:t>
      </w:r>
      <w:r>
        <w:rPr>
          <w:sz w:val="26"/>
          <w:szCs w:val="26"/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