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"/>
          <w:sz w:val="22"/>
          <w:szCs w:val="22"/>
        </w:rPr>
      </w:pPr>
    </w:p>
    <w:p>
      <w:pPr>
        <w:pStyle w:val="Normal"/>
        <w:jc w:val="center"/>
        <w:rPr>
          <w:rFonts w:ascii="Arial" w:cs="Arial" w:hAnsi="Arial" w:eastAsia="Arial"/>
          <w:sz w:val="72"/>
          <w:szCs w:val="72"/>
        </w:rPr>
      </w:pPr>
      <w:r>
        <w:rPr>
          <w:rFonts w:ascii="Arial"/>
          <w:sz w:val="72"/>
          <w:szCs w:val="72"/>
          <w:rtl w:val="0"/>
          <w:lang w:val="en-US"/>
        </w:rPr>
        <w:t>LLOYD COLE</w:t>
      </w:r>
    </w:p>
    <w:p>
      <w:pPr>
        <w:pStyle w:val="Normal"/>
        <w:jc w:val="center"/>
        <w:rPr>
          <w:rFonts w:ascii="Arial" w:cs="Arial" w:hAnsi="Arial" w:eastAsia="Arial"/>
          <w:sz w:val="72"/>
          <w:szCs w:val="72"/>
        </w:rPr>
      </w:pPr>
      <w:r>
        <w:rPr>
          <w:rFonts w:ascii="Arial"/>
          <w:sz w:val="72"/>
          <w:szCs w:val="72"/>
          <w:rtl w:val="0"/>
          <w:lang w:val="en-US"/>
        </w:rPr>
        <w:t xml:space="preserve">2014 </w:t>
      </w:r>
    </w:p>
    <w:p>
      <w:pPr>
        <w:pStyle w:val="Normal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Lloyd Cole, though he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d never be so gauche as to suggest it himself, has enjoyed something of a renaissance in 2013.  He released his new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career best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 album </w:t>
      </w:r>
      <w:r>
        <w:rPr>
          <w:rFonts w:hAnsi="Arial Bold" w:hint="default"/>
          <w:sz w:val="22"/>
          <w:szCs w:val="22"/>
          <w:rtl w:val="0"/>
          <w:lang w:val="en-US"/>
        </w:rPr>
        <w:t>‘</w:t>
      </w:r>
      <w:r>
        <w:rPr>
          <w:rFonts w:ascii="Arial Bold"/>
          <w:sz w:val="22"/>
          <w:szCs w:val="22"/>
          <w:rtl w:val="0"/>
          <w:lang w:val="en-US"/>
        </w:rPr>
        <w:t>Standards</w:t>
      </w:r>
      <w:r>
        <w:rPr>
          <w:rFonts w:hAnsi="Arial Bold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 in the summer. He also found himself with star billing on the UK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finest music TV show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Later With Jools Holland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(</w:t>
      </w:r>
      <w:hyperlink r:id="rId4" w:history="1">
        <w:r>
          <w:rPr>
            <w:rStyle w:val="Hyperlink.0"/>
            <w:rFonts w:ascii="Arial"/>
            <w:color w:val="0000fe"/>
            <w:sz w:val="22"/>
            <w:szCs w:val="22"/>
            <w:u w:val="single" w:color="0000fe"/>
            <w:rtl w:val="0"/>
            <w:lang w:val="en-US"/>
          </w:rPr>
          <w:t>http://www.youtube.com/watch?v=HcDUDm4nNm8</w:t>
        </w:r>
      </w:hyperlink>
      <w:r>
        <w:rPr>
          <w:rFonts w:ascii="Arial"/>
          <w:sz w:val="22"/>
          <w:szCs w:val="22"/>
          <w:rtl w:val="0"/>
          <w:lang w:val="en-US"/>
        </w:rPr>
        <w:t xml:space="preserve">). He has been playing to sell-out houses across Europe ever since. 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Cole play</w:t>
      </w:r>
      <w:r>
        <w:rPr>
          <w:rFonts w:ascii="Arial"/>
          <w:sz w:val="22"/>
          <w:szCs w:val="22"/>
          <w:rtl w:val="0"/>
          <w:lang w:val="en-US"/>
        </w:rPr>
        <w:t>ed</w:t>
      </w:r>
      <w:r>
        <w:rPr>
          <w:rFonts w:ascii="Arial"/>
          <w:sz w:val="22"/>
          <w:szCs w:val="22"/>
          <w:rtl w:val="0"/>
          <w:lang w:val="en-US"/>
        </w:rPr>
        <w:t xml:space="preserve"> his first electric shows in a decade in January 2014 and the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never ending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solo acoustic tour resume</w:t>
      </w:r>
      <w:r>
        <w:rPr>
          <w:rFonts w:ascii="Arial"/>
          <w:sz w:val="22"/>
          <w:szCs w:val="22"/>
          <w:rtl w:val="0"/>
          <w:lang w:val="en-US"/>
        </w:rPr>
        <w:t>d</w:t>
      </w:r>
      <w:r>
        <w:rPr>
          <w:rFonts w:ascii="Arial"/>
          <w:sz w:val="22"/>
          <w:szCs w:val="22"/>
          <w:rtl w:val="0"/>
          <w:lang w:val="en-US"/>
        </w:rPr>
        <w:t xml:space="preserve"> in March</w:t>
      </w:r>
      <w:r>
        <w:rPr>
          <w:rFonts w:ascii="Arial"/>
          <w:sz w:val="22"/>
          <w:szCs w:val="22"/>
          <w:rtl w:val="0"/>
          <w:lang w:val="en-US"/>
        </w:rPr>
        <w:t>, crossing Europe, New Zealand and Australia.</w:t>
      </w:r>
    </w:p>
    <w:p>
      <w:pPr>
        <w:pStyle w:val="Normal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But still the album was not released in North America. At last this has been put right and </w:t>
      </w:r>
      <w:r>
        <w:rPr>
          <w:rFonts w:hAnsi="Arial" w:hint="default"/>
          <w:b w:val="1"/>
          <w:bCs w:val="1"/>
          <w:sz w:val="22"/>
          <w:szCs w:val="22"/>
          <w:rtl w:val="0"/>
          <w:lang w:val="en-US"/>
        </w:rPr>
        <w:t>‘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Standards</w:t>
      </w:r>
      <w:r>
        <w:rPr>
          <w:rFonts w:hAnsi="Arial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will be released on Omnivore Recordings on September 30th. Cole expects to play a few select US shows in the fall with a fuller schedule in early 2015.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Recorded in late 2012 to early 2013 in Los Angeles, New York and at his home in Easthampton, Massachusetts, </w:t>
      </w:r>
      <w:r>
        <w:rPr>
          <w:rFonts w:hAnsi="Arial Bold" w:hint="default"/>
          <w:sz w:val="22"/>
          <w:szCs w:val="22"/>
          <w:rtl w:val="0"/>
          <w:lang w:val="en-US"/>
        </w:rPr>
        <w:t>‘</w:t>
      </w:r>
      <w:r>
        <w:rPr>
          <w:rFonts w:ascii="Arial Bold"/>
          <w:sz w:val="22"/>
          <w:szCs w:val="22"/>
          <w:rtl w:val="0"/>
          <w:lang w:val="en-US"/>
        </w:rPr>
        <w:t>Standards</w:t>
      </w:r>
      <w:r>
        <w:rPr>
          <w:rFonts w:hAnsi="Arial Bold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 is produced by Lloyd and mixed by maverick German producer Olaf Opal.  All songs are by Lloyd Cole apart from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California Earthquake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, which was written by American folk artist John Hartford.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Inspired in part by the vitality he found in septuagenarian Dylan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acclaimed 2012 album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Tempest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 xml:space="preserve">- says Cole, 52: 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I took it as a kick up the backside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…”</w:t>
      </w:r>
      <w:r>
        <w:rPr>
          <w:rFonts w:hAnsi="Arial" w:hint="default"/>
          <w:sz w:val="22"/>
          <w:szCs w:val="22"/>
          <w:rtl w:val="0"/>
          <w:lang w:val="en-US"/>
        </w:rPr>
        <w:t xml:space="preserve"> – ‘</w:t>
      </w:r>
      <w:r>
        <w:rPr>
          <w:rFonts w:ascii="Arial"/>
          <w:sz w:val="22"/>
          <w:szCs w:val="22"/>
          <w:rtl w:val="0"/>
          <w:lang w:val="en-US"/>
        </w:rPr>
        <w:t>Standards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is a gloriously electric rock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n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roll record and arguably the best thing he has made since his groundbreaking debut with the Commotions, 1984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Rattlesnakes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.  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The band Lloyd assembled for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Standards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comprises Fred Maher (Material, Scritti Politti, Lou Reed) on drums and Matthew Sweet on bass reforming the rhythm section from Lloyd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s debut solo album 1990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Lloyd Cole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 xml:space="preserve">and its follow up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Don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t Get Weird On Me Babe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.  With Joan (As Police Woman) Wasser on piano/backing vocals, and Lloyd not only singing but playing synths amidst some of the crispest, stormiest, most stinging electric guitar, it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s a tight ship with a tight sound which tautens and relaxes according to the temper of the song.  Augmenting the basic band are Lloyd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s son Will, Mark Schwaber and Matt Cullen on guitars, Commotions keyboardist Blair Cowan, percussionist Michael Wyzik and backing vocalist and Negative Dave Derby.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Says Lloyd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: 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I wanted to make an album with a small fixed palette of sounds, like a Van Gogh, like 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‘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Highway 61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.  The album format is supposedly dead, but I still want to make them. Not bunches of songs - albums.  For the last 10 years I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ve been primarily an acoustic musician but this is an album for electric guitars, electric bass and loud drums, with piano and a synthesizer for measure.  Not quite monochrome, then, but not ever-changing either: it has a unique identity - a sound.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”</w:t>
      </w: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color w:val="042452"/>
          <w:sz w:val="22"/>
          <w:szCs w:val="22"/>
          <w:u w:color="042452"/>
          <w:lang w:val="en-US"/>
        </w:rPr>
      </w:pPr>
    </w:p>
    <w:p>
      <w:pPr>
        <w:pStyle w:val="Normal"/>
        <w:rPr>
          <w:rFonts w:ascii="Arial" w:cs="Arial" w:hAnsi="Arial" w:eastAsia="Arial"/>
          <w:color w:val="042452"/>
          <w:sz w:val="22"/>
          <w:szCs w:val="22"/>
          <w:u w:color="04245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WHAT THE PAPERS ARE SAYING ABOUT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STANDARDS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rocking, reinvigorated return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terrific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8/10</w:t>
      </w:r>
      <w:r>
        <w:rPr>
          <w:rFonts w:ascii="Arial"/>
          <w:sz w:val="22"/>
          <w:szCs w:val="22"/>
          <w:rtl w:val="0"/>
          <w:lang w:val="en-US"/>
        </w:rPr>
        <w:t xml:space="preserve"> UNCUT July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"...captivating!" 4* </w:t>
      </w:r>
      <w:r>
        <w:rPr>
          <w:rFonts w:ascii="Arial"/>
          <w:sz w:val="22"/>
          <w:szCs w:val="22"/>
          <w:rtl w:val="0"/>
          <w:lang w:val="en-US"/>
        </w:rPr>
        <w:t xml:space="preserve"> MOJO July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effortless craftsmanship from a gifted storyteller.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Arial"/>
          <w:sz w:val="22"/>
          <w:szCs w:val="22"/>
          <w:rtl w:val="0"/>
          <w:lang w:val="en-US"/>
        </w:rPr>
        <w:t xml:space="preserve"> Q July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“‘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Standards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is the work of a bristling, alive and fresh-as-a-daisy master, drawing on all of his experience for a mid-life career high.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4*</w:t>
      </w:r>
      <w:r>
        <w:rPr>
          <w:rFonts w:ascii="Arial"/>
          <w:sz w:val="22"/>
          <w:szCs w:val="22"/>
          <w:rtl w:val="0"/>
          <w:lang w:val="en-US"/>
        </w:rPr>
        <w:t xml:space="preserve">  Daily Mirror 21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sound replete with twisting, cyclical guitar lines and tints of keyboards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…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there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s a confidence and flexibility to his disparate themes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may be his best album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 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The Independent I 21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- like when Dylan went electric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it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s not a fanciful comparison 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Cole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s lyrics are profoundly poetic and linked to some glorious tunes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.terrific.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4*  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Alan Johnson MP, BIG ISSUE 17-23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pop rock swagger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.with a lyric as seductive as ever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…”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4*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The Independent On Sunday 23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vibrant set full of wry wordplay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4*</w:t>
      </w:r>
      <w:r>
        <w:rPr>
          <w:rFonts w:ascii="Arial"/>
          <w:sz w:val="22"/>
          <w:szCs w:val="22"/>
          <w:rtl w:val="0"/>
          <w:lang w:val="en-US"/>
        </w:rPr>
        <w:t xml:space="preserve"> Mail On Sunday 23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fine advertisement for approaching the act of writing in a more contemplative way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.wonderfully wry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self-knowing lyrics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.a plangent beauty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…”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Sunday Times 23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ruminative, erudite, rueful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the rockiest thing he has done, but still very Lloyd Cole.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Arial"/>
          <w:sz w:val="22"/>
          <w:szCs w:val="22"/>
          <w:rtl w:val="0"/>
          <w:lang w:val="en-US"/>
        </w:rPr>
        <w:t xml:space="preserve"> Mail On Sunday 9 June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gloriously, pertinently verbose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career-best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…”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 xml:space="preserve">4* </w:t>
      </w:r>
      <w:r>
        <w:rPr>
          <w:rFonts w:ascii="Arial"/>
          <w:sz w:val="22"/>
          <w:szCs w:val="22"/>
          <w:rtl w:val="0"/>
          <w:lang w:val="en-US"/>
        </w:rPr>
        <w:t xml:space="preserve"> Record Collector July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timeless classic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/>
          <w:sz w:val="22"/>
          <w:szCs w:val="22"/>
          <w:rtl w:val="0"/>
          <w:lang w:val="en-US"/>
        </w:rPr>
        <w:t xml:space="preserve">5*  Classic Pop July/Aug 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ABOUT THE CONCERTS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rtl w:val="0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a little less commotion, but still a legend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…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just his acoustic guitar and a two-hour set of gorgeous pop songs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…”</w:t>
      </w:r>
      <w:r>
        <w:rPr>
          <w:rFonts w:ascii="Arial"/>
          <w:sz w:val="22"/>
          <w:szCs w:val="22"/>
          <w:rtl w:val="0"/>
          <w:lang w:val="en-US"/>
        </w:rPr>
        <w:t xml:space="preserve">  Bristol Post 6 Nov </w:t>
      </w:r>
      <w:r>
        <w:rPr>
          <w:rFonts w:hAnsi="Arial" w:hint="default"/>
          <w:sz w:val="22"/>
          <w:szCs w:val="22"/>
          <w:rtl w:val="0"/>
          <w:lang w:val="en-US"/>
        </w:rPr>
        <w:t>‘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His voice is still beautiful. It sounds like threadbare velvet, stretched but rich at the same time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His lyrics are full of lust and longing, never overly romantic, but enough for you to realise that they come from a deeply complex man.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Arial"/>
          <w:sz w:val="22"/>
          <w:szCs w:val="22"/>
          <w:rtl w:val="0"/>
          <w:lang w:val="en-US"/>
        </w:rPr>
        <w:t xml:space="preserve">GodIsInTheTV 13 Nov 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AND THE CAREER</w:t>
      </w: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Hors Cat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gorie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/>
          <w:sz w:val="22"/>
          <w:szCs w:val="22"/>
          <w:rtl w:val="0"/>
          <w:lang w:val="en-US"/>
        </w:rPr>
        <w:t xml:space="preserve">Magic (France) October 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13</w:t>
      </w: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e"/>
      <w:sz w:val="22"/>
      <w:szCs w:val="22"/>
      <w:u w:val="single" w:color="0000f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youtube.com/watch?v=hcdudm4nnm8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