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1300" w:rsidRPr="00201300" w:rsidRDefault="00201300" w:rsidP="00201300">
      <w:pPr>
        <w:widowControl w:val="0"/>
        <w:autoSpaceDE w:val="0"/>
        <w:autoSpaceDN w:val="0"/>
        <w:adjustRightInd w:val="0"/>
        <w:spacing w:after="200" w:line="240" w:lineRule="atLeast"/>
        <w:rPr>
          <w:rFonts w:ascii="Verdana" w:hAnsi="Verdana" w:cs="Verdana"/>
          <w:iCs/>
          <w:color w:val="241104"/>
          <w:sz w:val="20"/>
          <w:szCs w:val="20"/>
          <w:lang w:eastAsia="ja-JP"/>
        </w:rPr>
      </w:pPr>
      <w:r>
        <w:rPr>
          <w:rFonts w:ascii="Verdana" w:hAnsi="Verdana" w:cs="Verdana"/>
          <w:iCs/>
          <w:color w:val="241104"/>
          <w:sz w:val="20"/>
          <w:szCs w:val="20"/>
          <w:lang w:eastAsia="ja-JP"/>
        </w:rPr>
        <w:t>THE LONG WINTERS – WHEN I PRETEND TO FALL BIO</w:t>
      </w:r>
      <w:bookmarkStart w:id="0" w:name="_GoBack"/>
      <w:bookmarkEnd w:id="0"/>
    </w:p>
    <w:p w:rsidR="00201300" w:rsidRDefault="00201300" w:rsidP="00201300">
      <w:pPr>
        <w:widowControl w:val="0"/>
        <w:autoSpaceDE w:val="0"/>
        <w:autoSpaceDN w:val="0"/>
        <w:adjustRightInd w:val="0"/>
        <w:spacing w:after="200" w:line="240" w:lineRule="atLeast"/>
        <w:rPr>
          <w:sz w:val="32"/>
          <w:szCs w:val="32"/>
          <w:lang w:eastAsia="ja-JP"/>
        </w:rPr>
      </w:pPr>
      <w:r>
        <w:rPr>
          <w:rFonts w:ascii="Verdana" w:hAnsi="Verdana" w:cs="Verdana"/>
          <w:i/>
          <w:iCs/>
          <w:color w:val="241104"/>
          <w:sz w:val="20"/>
          <w:szCs w:val="20"/>
          <w:lang w:eastAsia="ja-JP"/>
        </w:rPr>
        <w:t>"…</w:t>
      </w:r>
      <w:proofErr w:type="gramStart"/>
      <w:r>
        <w:rPr>
          <w:rFonts w:ascii="Verdana" w:hAnsi="Verdana" w:cs="Verdana"/>
          <w:i/>
          <w:iCs/>
          <w:color w:val="241104"/>
          <w:sz w:val="20"/>
          <w:szCs w:val="20"/>
          <w:lang w:eastAsia="ja-JP"/>
        </w:rPr>
        <w:t>classic</w:t>
      </w:r>
      <w:proofErr w:type="gramEnd"/>
      <w:r>
        <w:rPr>
          <w:rFonts w:ascii="Verdana" w:hAnsi="Verdana" w:cs="Verdana"/>
          <w:i/>
          <w:iCs/>
          <w:color w:val="241104"/>
          <w:sz w:val="20"/>
          <w:szCs w:val="20"/>
          <w:lang w:eastAsia="ja-JP"/>
        </w:rPr>
        <w:t>-rock guitar work melts into sunny vocal harmonies, creating songs that practically squirm with joy."</w:t>
      </w:r>
      <w:r>
        <w:rPr>
          <w:rFonts w:ascii="Verdana" w:hAnsi="Verdana" w:cs="Verdana"/>
          <w:color w:val="241104"/>
          <w:sz w:val="20"/>
          <w:szCs w:val="20"/>
          <w:lang w:eastAsia="ja-JP"/>
        </w:rPr>
        <w:t> - Magnet, Feb. 2003</w:t>
      </w:r>
    </w:p>
    <w:p w:rsidR="00201300" w:rsidRDefault="00201300" w:rsidP="00201300">
      <w:pPr>
        <w:widowControl w:val="0"/>
        <w:autoSpaceDE w:val="0"/>
        <w:autoSpaceDN w:val="0"/>
        <w:adjustRightInd w:val="0"/>
        <w:spacing w:after="200" w:line="240" w:lineRule="atLeast"/>
        <w:rPr>
          <w:sz w:val="32"/>
          <w:szCs w:val="32"/>
          <w:lang w:eastAsia="ja-JP"/>
        </w:rPr>
      </w:pPr>
      <w:r>
        <w:rPr>
          <w:rFonts w:ascii="Verdana" w:hAnsi="Verdana" w:cs="Verdana"/>
          <w:color w:val="241104"/>
          <w:sz w:val="20"/>
          <w:szCs w:val="20"/>
          <w:lang w:eastAsia="ja-JP"/>
        </w:rPr>
        <w:t xml:space="preserve">2013 marks the tenth anniversary of </w:t>
      </w:r>
      <w:proofErr w:type="spellStart"/>
      <w:r>
        <w:rPr>
          <w:rFonts w:ascii="Verdana" w:hAnsi="Verdana" w:cs="Verdana"/>
          <w:color w:val="241104"/>
          <w:sz w:val="20"/>
          <w:szCs w:val="20"/>
          <w:lang w:eastAsia="ja-JP"/>
        </w:rPr>
        <w:t>Barsuk</w:t>
      </w:r>
      <w:proofErr w:type="spellEnd"/>
      <w:r>
        <w:rPr>
          <w:rFonts w:ascii="Verdana" w:hAnsi="Verdana" w:cs="Verdana"/>
          <w:color w:val="241104"/>
          <w:sz w:val="20"/>
          <w:szCs w:val="20"/>
          <w:lang w:eastAsia="ja-JP"/>
        </w:rPr>
        <w:t xml:space="preserve"> Records release </w:t>
      </w:r>
      <w:r>
        <w:rPr>
          <w:rFonts w:ascii="Verdana" w:hAnsi="Verdana" w:cs="Verdana"/>
          <w:i/>
          <w:iCs/>
          <w:color w:val="241104"/>
          <w:sz w:val="20"/>
          <w:szCs w:val="20"/>
          <w:lang w:eastAsia="ja-JP"/>
        </w:rPr>
        <w:t>When I Pretend To Fall</w:t>
      </w:r>
      <w:r>
        <w:rPr>
          <w:rFonts w:ascii="Verdana" w:hAnsi="Verdana" w:cs="Verdana"/>
          <w:color w:val="241104"/>
          <w:sz w:val="20"/>
          <w:szCs w:val="20"/>
          <w:lang w:eastAsia="ja-JP"/>
        </w:rPr>
        <w:t>, the acclaimed second album from Seattle indie rockers The Long Winters. Fronted by honorary Seattle cultural mayor John Roderick, and largely defined by his extraordinary songs that bring hooks and deft lyrical twists in equal measure, Roderick and his band have become an institution in the Pacific Northwest and around the world among fans of smart songwriting. (As Roderick says, “I like chairs that don’t creak and songs that don’t suck.”)</w:t>
      </w:r>
    </w:p>
    <w:p w:rsidR="005F3762" w:rsidRDefault="00201300" w:rsidP="00201300">
      <w:r>
        <w:rPr>
          <w:rFonts w:ascii="Calibri" w:hAnsi="Calibri" w:cs="Calibri"/>
          <w:color w:val="103A6B"/>
          <w:sz w:val="30"/>
          <w:szCs w:val="30"/>
          <w:lang w:eastAsia="ja-JP"/>
        </w:rPr>
        <w:t> </w:t>
      </w:r>
    </w:p>
    <w:sectPr w:rsidR="005F3762" w:rsidSect="00DC2090">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ＭＳ 明朝">
    <w:charset w:val="4E"/>
    <w:family w:val="auto"/>
    <w:pitch w:val="variable"/>
    <w:sig w:usb0="00000001" w:usb1="08070000" w:usb2="00000010" w:usb3="00000000" w:csb0="00020000" w:csb1="00000000"/>
  </w:font>
  <w:font w:name="Verdana">
    <w:panose1 w:val="020B0604030504040204"/>
    <w:charset w:val="00"/>
    <w:family w:val="auto"/>
    <w:pitch w:val="variable"/>
    <w:sig w:usb0="00000287" w:usb1="00000000" w:usb2="00000000" w:usb3="00000000" w:csb0="0000019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1300"/>
    <w:rsid w:val="00201300"/>
    <w:rsid w:val="00983E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0532499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105</Words>
  <Characters>601</Characters>
  <Application>Microsoft Macintosh Word</Application>
  <DocSecurity>0</DocSecurity>
  <Lines>5</Lines>
  <Paragraphs>1</Paragraphs>
  <ScaleCrop>false</ScaleCrop>
  <Company/>
  <LinksUpToDate>false</LinksUpToDate>
  <CharactersWithSpaces>705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Bergara</dc:creator>
  <cp:keywords/>
  <dc:description/>
  <cp:lastModifiedBy>Stephanie Bergara</cp:lastModifiedBy>
  <cp:revision>1</cp:revision>
  <dcterms:created xsi:type="dcterms:W3CDTF">2013-09-16T20:30:00Z</dcterms:created>
  <dcterms:modified xsi:type="dcterms:W3CDTF">2013-09-16T20:31:00Z</dcterms:modified>
</cp:coreProperties>
</file>