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47" w:rsidRPr="00222B33" w:rsidRDefault="00860047" w:rsidP="00222B3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22B33">
        <w:rPr>
          <w:rFonts w:ascii="Times New Roman" w:eastAsia="Times New Roman" w:hAnsi="Times New Roman" w:cs="Times New Roman"/>
          <w:b/>
          <w:sz w:val="22"/>
          <w:szCs w:val="22"/>
        </w:rPr>
        <w:t>Olivia Chaney</w:t>
      </w:r>
    </w:p>
    <w:p w:rsidR="00860047" w:rsidRDefault="00860047" w:rsidP="00222B33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222B33">
        <w:rPr>
          <w:rFonts w:ascii="Times New Roman" w:eastAsia="Times New Roman" w:hAnsi="Times New Roman" w:cs="Times New Roman"/>
          <w:b/>
          <w:i/>
          <w:sz w:val="22"/>
          <w:szCs w:val="22"/>
        </w:rPr>
        <w:t>The Longest River</w:t>
      </w:r>
    </w:p>
    <w:p w:rsidR="00222B33" w:rsidRPr="00222B33" w:rsidRDefault="00222B33" w:rsidP="00222B33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A27A04" w:rsidRDefault="00AC5945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Singer-songwriter and multi-instrumentalist Olivia Chaney’s profile has been rising over the last few years, 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particularly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in her native England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where she was recently nominated for BBC Radio 2’s Horizon Award for best emerging folk artist. 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But u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>ntil now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she has proven elusive on the recording front, with only one highly praised but mode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 xml:space="preserve">stly distributed EP to her name, plus 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a few home-spun bootlegs. One had to be lucky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 xml:space="preserve">enough 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to catch her on a stage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to hear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her entrancing sound and unique sensibility, evolving and refining with each gig she played. </w:t>
      </w:r>
    </w:p>
    <w:p w:rsidR="00A27A04" w:rsidRDefault="00A27A04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27A04" w:rsidRPr="00A27A04" w:rsidRDefault="00AC5945" w:rsidP="00A27A0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Her Nonesuch debut finally makes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that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experience more widely available. </w:t>
      </w:r>
      <w:r w:rsidRPr="00222B33">
        <w:rPr>
          <w:rFonts w:ascii="Times New Roman" w:eastAsia="Times New Roman" w:hAnsi="Times New Roman" w:cs="Times New Roman"/>
          <w:i/>
          <w:iCs/>
          <w:sz w:val="22"/>
          <w:szCs w:val="22"/>
        </w:rPr>
        <w:t>The Longest River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is striking in its simplicity; it preserves the passion and immediacy of her live performances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 xml:space="preserve"> with</w:t>
      </w:r>
      <w:r w:rsidR="00A27A04" w:rsidRPr="00A27A04">
        <w:rPr>
          <w:rFonts w:ascii="Times New Roman" w:eastAsia="Times New Roman" w:hAnsi="Times New Roman" w:cs="Times New Roman"/>
          <w:sz w:val="22"/>
          <w:szCs w:val="22"/>
        </w:rPr>
        <w:t xml:space="preserve"> a deceptively-structured informality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27A04" w:rsidRPr="00A27A04">
        <w:rPr>
          <w:rFonts w:ascii="Times New Roman" w:eastAsia="Times New Roman" w:hAnsi="Times New Roman" w:cs="Times New Roman"/>
          <w:sz w:val="22"/>
          <w:szCs w:val="22"/>
        </w:rPr>
        <w:t>“It’s taken a long time to get to the point where I wanted to make a full record and I’m lucky None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such heard me at the right time,</w:t>
      </w:r>
      <w:r w:rsidR="00A27A04" w:rsidRPr="00A27A04">
        <w:rPr>
          <w:rFonts w:ascii="Times New Roman" w:eastAsia="Times New Roman" w:hAnsi="Times New Roman" w:cs="Times New Roman"/>
          <w:sz w:val="22"/>
          <w:szCs w:val="22"/>
        </w:rPr>
        <w:t>” Chaney explains.</w:t>
      </w:r>
    </w:p>
    <w:p w:rsidR="00A27A04" w:rsidRPr="00222B33" w:rsidRDefault="00A27A04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90435" w:rsidRDefault="00AC5945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Chaney co-produced the album at the legendary RAK Studios in London with Leo Abrahams (guitarist, film composer, and Brian Eno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collaborator). Veteran engineer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Jerr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y Boys (Buena Vista Social Club,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Sandy Denny) brought his magic to capture the takes with layers subtly added using Chaney's multi-instrumental skills, analogue synths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and steadfast collaborators on the London scene (Oliver Coates, Jordan Hunt, Leo Taylor). </w:t>
      </w:r>
    </w:p>
    <w:p w:rsidR="00C90435" w:rsidRDefault="00C90435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5945" w:rsidRDefault="00C90435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0435">
        <w:rPr>
          <w:rFonts w:ascii="Times New Roman" w:eastAsia="Times New Roman" w:hAnsi="Times New Roman" w:cs="Times New Roman"/>
          <w:sz w:val="22"/>
          <w:szCs w:val="22"/>
        </w:rPr>
        <w:t xml:space="preserve">Chaney’s work has deep and varied roots which have enabled her to carve out something new yet timeless, bravely sparse, yet intensely lyrical. 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 xml:space="preserve">Original compositions are balanced alongside a typically eclectic range of covers </w:t>
      </w:r>
      <w:r w:rsidR="00AC5945" w:rsidRPr="00222B33">
        <w:rPr>
          <w:rFonts w:ascii="Times New Roman" w:hAnsi="Times New Roman" w:cs="Times New Roman"/>
          <w:sz w:val="22"/>
          <w:szCs w:val="22"/>
        </w:rPr>
        <w:t xml:space="preserve">that she has </w:t>
      </w:r>
      <w:bookmarkStart w:id="0" w:name="_GoBack"/>
      <w:bookmarkEnd w:id="0"/>
      <w:r w:rsidR="00AC5945" w:rsidRPr="00222B33">
        <w:rPr>
          <w:rFonts w:ascii="Times New Roman" w:hAnsi="Times New Roman" w:cs="Times New Roman"/>
          <w:sz w:val="22"/>
          <w:szCs w:val="22"/>
        </w:rPr>
        <w:t xml:space="preserve">arranged and made her own, including 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 xml:space="preserve">the dramatic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>Blessed Instant</w:t>
      </w:r>
      <w:r w:rsidR="00222B33" w:rsidRPr="00222B33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 xml:space="preserve"> by Norwegian voice-artist/composer </w:t>
      </w:r>
      <w:proofErr w:type="spellStart"/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>Sidsel</w:t>
      </w:r>
      <w:proofErr w:type="spellEnd"/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>Endresen</w:t>
      </w:r>
      <w:proofErr w:type="spellEnd"/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>, 17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>-century En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glish composer Henry Purcell’s “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>There’s Not A Swain,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AC5945" w:rsidRPr="00222B3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 xml:space="preserve">Chilean protest-singer </w:t>
      </w:r>
      <w:proofErr w:type="spellStart"/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>Violeta</w:t>
      </w:r>
      <w:proofErr w:type="spellEnd"/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 xml:space="preserve"> Parra’s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 xml:space="preserve">“La </w:t>
      </w:r>
      <w:proofErr w:type="spellStart"/>
      <w:r w:rsidR="00222B33">
        <w:rPr>
          <w:rFonts w:ascii="Times New Roman" w:eastAsia="Times New Roman" w:hAnsi="Times New Roman" w:cs="Times New Roman"/>
          <w:sz w:val="22"/>
          <w:szCs w:val="22"/>
        </w:rPr>
        <w:t>Jardinera</w:t>
      </w:r>
      <w:proofErr w:type="spellEnd"/>
      <w:r w:rsidR="00222B33">
        <w:rPr>
          <w:rFonts w:ascii="Times New Roman" w:eastAsia="Times New Roman" w:hAnsi="Times New Roman" w:cs="Times New Roman"/>
          <w:sz w:val="22"/>
          <w:szCs w:val="22"/>
        </w:rPr>
        <w:t>,”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“Waxwing”</w:t>
      </w:r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 xml:space="preserve"> from Scottish alt-</w:t>
      </w:r>
      <w:bookmarkStart w:id="1" w:name="14b07133bccd2188_14b070f6fb017735__GoBac"/>
      <w:bookmarkEnd w:id="1"/>
      <w:r w:rsidR="00AC5945" w:rsidRPr="00222B33">
        <w:rPr>
          <w:rFonts w:ascii="Times New Roman" w:eastAsia="Times New Roman" w:hAnsi="Times New Roman" w:cs="Times New Roman"/>
          <w:sz w:val="22"/>
          <w:szCs w:val="22"/>
        </w:rPr>
        <w:t xml:space="preserve">folk singer-songwriter Alasdair Roberts. </w:t>
      </w:r>
    </w:p>
    <w:p w:rsidR="00222B33" w:rsidRDefault="00222B33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90435" w:rsidRDefault="00C90435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0435">
        <w:rPr>
          <w:rFonts w:ascii="Times New Roman" w:eastAsia="Times New Roman" w:hAnsi="Times New Roman" w:cs="Times New Roman"/>
          <w:sz w:val="22"/>
          <w:szCs w:val="22"/>
        </w:rPr>
        <w:t xml:space="preserve">A combination of rigor and anarchy has always characterized Chaney’s life and music-making. This is apparent in her lyrics, which can be intellectually challenging even as they appeal to 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the listener’s</w:t>
      </w:r>
      <w:r w:rsidRPr="00C90435">
        <w:rPr>
          <w:rFonts w:ascii="Times New Roman" w:eastAsia="Times New Roman" w:hAnsi="Times New Roman" w:cs="Times New Roman"/>
          <w:sz w:val="22"/>
          <w:szCs w:val="22"/>
        </w:rPr>
        <w:t xml:space="preserve"> emotion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C90435">
        <w:rPr>
          <w:rFonts w:ascii="Times New Roman" w:eastAsia="Times New Roman" w:hAnsi="Times New Roman" w:cs="Times New Roman"/>
          <w:sz w:val="22"/>
          <w:szCs w:val="22"/>
        </w:rPr>
        <w:t>: in fact, the title track’s lyrics show empathy for Sigmund Freud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. “</w:t>
      </w:r>
      <w:r w:rsidR="00A27A04" w:rsidRPr="00A27A04">
        <w:rPr>
          <w:rFonts w:ascii="Times New Roman" w:eastAsia="Times New Roman" w:hAnsi="Times New Roman" w:cs="Times New Roman"/>
          <w:sz w:val="22"/>
          <w:szCs w:val="22"/>
        </w:rPr>
        <w:t>I wanted it to have a transparency and intimacy, even if in a voyeuristic way,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” Chaney explains. “</w:t>
      </w:r>
      <w:r w:rsidR="00A27A04" w:rsidRPr="00A27A04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 xml:space="preserve">also </w:t>
      </w:r>
      <w:r w:rsidR="00A27A04" w:rsidRPr="00A27A04">
        <w:rPr>
          <w:rFonts w:ascii="Times New Roman" w:eastAsia="Times New Roman" w:hAnsi="Times New Roman" w:cs="Times New Roman"/>
          <w:sz w:val="22"/>
          <w:szCs w:val="22"/>
        </w:rPr>
        <w:t>wanted to pick up the atmosphere of the room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 xml:space="preserve"> I recorded in </w:t>
      </w:r>
      <w:r w:rsidR="00A27A04" w:rsidRPr="00A27A04">
        <w:rPr>
          <w:rFonts w:ascii="Times New Roman" w:eastAsia="Times New Roman" w:hAnsi="Times New Roman" w:cs="Times New Roman"/>
          <w:sz w:val="22"/>
          <w:szCs w:val="22"/>
        </w:rPr>
        <w:t xml:space="preserve">… almost tangibly </w:t>
      </w:r>
      <w:proofErr w:type="gramStart"/>
      <w:r w:rsidR="00A27A04" w:rsidRPr="00A27A04">
        <w:rPr>
          <w:rFonts w:ascii="Times New Roman" w:eastAsia="Times New Roman" w:hAnsi="Times New Roman" w:cs="Times New Roman"/>
          <w:sz w:val="22"/>
          <w:szCs w:val="22"/>
        </w:rPr>
        <w:t>feel</w:t>
      </w:r>
      <w:proofErr w:type="gramEnd"/>
      <w:r w:rsidR="00A27A04" w:rsidRPr="00A27A04">
        <w:rPr>
          <w:rFonts w:ascii="Times New Roman" w:eastAsia="Times New Roman" w:hAnsi="Times New Roman" w:cs="Times New Roman"/>
          <w:sz w:val="22"/>
          <w:szCs w:val="22"/>
        </w:rPr>
        <w:t xml:space="preserve"> the mood </w:t>
      </w:r>
      <w:r w:rsidR="00A27A04">
        <w:rPr>
          <w:rFonts w:ascii="Times New Roman" w:eastAsia="Times New Roman" w:hAnsi="Times New Roman" w:cs="Times New Roman"/>
          <w:sz w:val="22"/>
          <w:szCs w:val="22"/>
        </w:rPr>
        <w:t>of the song and the performance.”</w:t>
      </w:r>
    </w:p>
    <w:p w:rsidR="00C90435" w:rsidRPr="00222B33" w:rsidRDefault="00C90435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5945" w:rsidRDefault="00AC5945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Born in Florence, Italy to an Australian mother and Anglo-Dutch father, raised in Oxford in a home where music and art were part of the culture, Chaney recalls, “There was </w:t>
      </w:r>
      <w:proofErr w:type="gramStart"/>
      <w:r w:rsidRPr="00222B33">
        <w:rPr>
          <w:rFonts w:ascii="Times New Roman" w:eastAsia="Times New Roman" w:hAnsi="Times New Roman" w:cs="Times New Roman"/>
          <w:sz w:val="22"/>
          <w:szCs w:val="22"/>
        </w:rPr>
        <w:t>an eclecticism</w:t>
      </w:r>
      <w:proofErr w:type="gramEnd"/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to my upbringing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 xml:space="preserve">there 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>certainly wasn’t one style of music we were listening to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but there was a heavy dose of the ‘60s folk revivalists and songwriters. Alongside classical opera, there was Billie Holliday, Anne Briggs, Sandy Denny, Bert </w:t>
      </w:r>
      <w:proofErr w:type="spellStart"/>
      <w:r w:rsidRPr="00222B33">
        <w:rPr>
          <w:rFonts w:ascii="Times New Roman" w:eastAsia="Times New Roman" w:hAnsi="Times New Roman" w:cs="Times New Roman"/>
          <w:sz w:val="22"/>
          <w:szCs w:val="22"/>
        </w:rPr>
        <w:t>Jansch</w:t>
      </w:r>
      <w:proofErr w:type="spellEnd"/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 xml:space="preserve">Bob 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>Dylan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and Joni Mitchell, with my dad’s own beautiful renditions of these great artists.” The family’s cassette collection fuelled the long car journeys to and from Italy, adding a filmic soundtrack to her childhood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, including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further influences from Pergolesi to Prince.</w:t>
      </w:r>
    </w:p>
    <w:p w:rsidR="00222B33" w:rsidRPr="00222B33" w:rsidRDefault="00222B33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2B33" w:rsidRDefault="00AC5945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Chaney admits she became 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>a wild-child delinquent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” when she entered her teen years,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but was saved from more serious trouble by landing a scholarship as a piano and voice student to Manchester’s prestigious </w:t>
      </w:r>
      <w:proofErr w:type="spellStart"/>
      <w:r w:rsidRPr="00222B33">
        <w:rPr>
          <w:rFonts w:ascii="Times New Roman" w:eastAsia="Times New Roman" w:hAnsi="Times New Roman" w:cs="Times New Roman"/>
          <w:sz w:val="22"/>
          <w:szCs w:val="22"/>
        </w:rPr>
        <w:t>Chetham’s</w:t>
      </w:r>
      <w:proofErr w:type="spellEnd"/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School of Music. From there she graduated to the Royal Academy of Music in London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where she spent more time breaking rules but also collaborating with young composers, exploring free-improvisation and experimental orchestrations of a growing repertoire of her own songs. </w:t>
      </w:r>
    </w:p>
    <w:p w:rsidR="00222B33" w:rsidRDefault="00222B33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C5945" w:rsidRDefault="00AC5945" w:rsidP="00222B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2B33">
        <w:rPr>
          <w:rFonts w:ascii="Times New Roman" w:eastAsia="Times New Roman" w:hAnsi="Times New Roman" w:cs="Times New Roman"/>
          <w:sz w:val="22"/>
          <w:szCs w:val="22"/>
        </w:rPr>
        <w:t>After leaving college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she taught herself guitar and </w:t>
      </w:r>
      <w:r w:rsidR="0037352B">
        <w:rPr>
          <w:rFonts w:ascii="Times New Roman" w:eastAsia="Times New Roman" w:hAnsi="Times New Roman" w:cs="Times New Roman"/>
          <w:sz w:val="22"/>
          <w:szCs w:val="22"/>
        </w:rPr>
        <w:t xml:space="preserve">harmonium. She also participated in 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>many multi-me</w:t>
      </w:r>
      <w:r w:rsidR="0037352B">
        <w:rPr>
          <w:rFonts w:ascii="Times New Roman" w:eastAsia="Times New Roman" w:hAnsi="Times New Roman" w:cs="Times New Roman"/>
          <w:sz w:val="22"/>
          <w:szCs w:val="22"/>
        </w:rPr>
        <w:t>dia/cross-genre collaborations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 xml:space="preserve"> and</w:t>
      </w:r>
      <w:r w:rsidR="0037352B">
        <w:rPr>
          <w:rFonts w:ascii="Times New Roman" w:eastAsia="Times New Roman" w:hAnsi="Times New Roman" w:cs="Times New Roman"/>
          <w:sz w:val="22"/>
          <w:szCs w:val="22"/>
        </w:rPr>
        <w:t xml:space="preserve"> began attracting a following at</w:t>
      </w:r>
      <w:r w:rsidR="00222B33">
        <w:rPr>
          <w:rFonts w:ascii="Times New Roman" w:eastAsia="Times New Roman" w:hAnsi="Times New Roman" w:cs="Times New Roman"/>
          <w:sz w:val="22"/>
          <w:szCs w:val="22"/>
        </w:rPr>
        <w:t xml:space="preserve"> h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er one-woman shows </w:t>
      </w:r>
      <w:r w:rsidR="0037352B">
        <w:rPr>
          <w:rFonts w:ascii="Times New Roman" w:eastAsia="Times New Roman" w:hAnsi="Times New Roman" w:cs="Times New Roman"/>
          <w:sz w:val="22"/>
          <w:szCs w:val="22"/>
        </w:rPr>
        <w:t>in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London. The directors of Shakespeare’s Globe Theatre spotted her and invited her to join two seasons as both actress and musician in </w:t>
      </w:r>
      <w:proofErr w:type="spellStart"/>
      <w:r w:rsidRPr="00222B33">
        <w:rPr>
          <w:rFonts w:ascii="Times New Roman" w:eastAsia="Times New Roman" w:hAnsi="Times New Roman" w:cs="Times New Roman"/>
          <w:i/>
          <w:iCs/>
          <w:sz w:val="22"/>
          <w:szCs w:val="22"/>
        </w:rPr>
        <w:t>Timon</w:t>
      </w:r>
      <w:proofErr w:type="spellEnd"/>
      <w:r w:rsidRPr="00222B3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of Athens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Pr="00222B33">
        <w:rPr>
          <w:rFonts w:ascii="Times New Roman" w:eastAsia="Times New Roman" w:hAnsi="Times New Roman" w:cs="Times New Roman"/>
          <w:i/>
          <w:iCs/>
          <w:sz w:val="22"/>
          <w:szCs w:val="22"/>
        </w:rPr>
        <w:t>Troilus and Cressida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>. She was then approached by dance-music duo Zero Seven to front their touring band, reinterpreting some of their hits with her harmonium and guitar</w:t>
      </w:r>
      <w:r w:rsidR="0037352B">
        <w:rPr>
          <w:rFonts w:ascii="Times New Roman" w:eastAsia="Times New Roman" w:hAnsi="Times New Roman" w:cs="Times New Roman"/>
          <w:sz w:val="22"/>
          <w:szCs w:val="22"/>
        </w:rPr>
        <w:t xml:space="preserve"> to audiences of 2,000 people per night, before returning to the intimacy of her solo performances</w:t>
      </w:r>
      <w:r w:rsidRPr="00222B3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EC6AA6" w:rsidRPr="00222B33" w:rsidRDefault="001E61FC" w:rsidP="00222B33">
      <w:pPr>
        <w:ind w:left="7200"/>
        <w:jc w:val="right"/>
        <w:rPr>
          <w:rFonts w:ascii="Times New Roman" w:hAnsi="Times New Roman" w:cs="Times New Roman"/>
          <w:sz w:val="22"/>
          <w:szCs w:val="22"/>
        </w:rPr>
      </w:pPr>
      <w:r w:rsidRPr="00222B33">
        <w:rPr>
          <w:rFonts w:ascii="Times New Roman" w:hAnsi="Times New Roman" w:cs="Times New Roman"/>
          <w:sz w:val="22"/>
          <w:szCs w:val="22"/>
        </w:rPr>
        <w:t>—</w:t>
      </w:r>
      <w:r w:rsidRPr="00222B33">
        <w:rPr>
          <w:rFonts w:ascii="Times New Roman" w:hAnsi="Times New Roman" w:cs="Times New Roman"/>
          <w:i/>
          <w:sz w:val="22"/>
          <w:szCs w:val="22"/>
        </w:rPr>
        <w:t>Michael Hill</w:t>
      </w:r>
    </w:p>
    <w:sectPr w:rsidR="00EC6AA6" w:rsidRPr="00222B33" w:rsidSect="00A27A04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04" w:rsidRDefault="00A27A04" w:rsidP="00A27A04">
      <w:r>
        <w:separator/>
      </w:r>
    </w:p>
  </w:endnote>
  <w:endnote w:type="continuationSeparator" w:id="0">
    <w:p w:rsidR="00A27A04" w:rsidRDefault="00A27A04" w:rsidP="00A2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04" w:rsidRDefault="00A27A04" w:rsidP="00A27A04">
      <w:r>
        <w:separator/>
      </w:r>
    </w:p>
  </w:footnote>
  <w:footnote w:type="continuationSeparator" w:id="0">
    <w:p w:rsidR="00A27A04" w:rsidRDefault="00A27A04" w:rsidP="00A2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04" w:rsidRDefault="00A27A04" w:rsidP="00A27A04">
    <w:pPr>
      <w:pStyle w:val="Header"/>
      <w:jc w:val="right"/>
    </w:pPr>
    <w:r>
      <w:rPr>
        <w:noProof/>
      </w:rPr>
      <w:drawing>
        <wp:inline distT="0" distB="0" distL="0" distR="0" wp14:anchorId="03186479" wp14:editId="59D33A5E">
          <wp:extent cx="883920" cy="5455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nesu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9E"/>
    <w:rsid w:val="00047CC1"/>
    <w:rsid w:val="000C354F"/>
    <w:rsid w:val="001E61FC"/>
    <w:rsid w:val="00222B33"/>
    <w:rsid w:val="003727B0"/>
    <w:rsid w:val="0037352B"/>
    <w:rsid w:val="0037794F"/>
    <w:rsid w:val="003C2A75"/>
    <w:rsid w:val="00470671"/>
    <w:rsid w:val="00482B25"/>
    <w:rsid w:val="004A7747"/>
    <w:rsid w:val="004C22F5"/>
    <w:rsid w:val="006101A1"/>
    <w:rsid w:val="00824FDA"/>
    <w:rsid w:val="00860047"/>
    <w:rsid w:val="00863F43"/>
    <w:rsid w:val="008A06C0"/>
    <w:rsid w:val="00962255"/>
    <w:rsid w:val="00A14DFC"/>
    <w:rsid w:val="00A27A04"/>
    <w:rsid w:val="00A91EF2"/>
    <w:rsid w:val="00AC049E"/>
    <w:rsid w:val="00AC4543"/>
    <w:rsid w:val="00AC5945"/>
    <w:rsid w:val="00AF41F9"/>
    <w:rsid w:val="00B05424"/>
    <w:rsid w:val="00B25134"/>
    <w:rsid w:val="00B32866"/>
    <w:rsid w:val="00C23D40"/>
    <w:rsid w:val="00C90435"/>
    <w:rsid w:val="00D72173"/>
    <w:rsid w:val="00EC6AA6"/>
    <w:rsid w:val="00E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A04"/>
  </w:style>
  <w:style w:type="paragraph" w:styleId="Footer">
    <w:name w:val="footer"/>
    <w:basedOn w:val="Normal"/>
    <w:link w:val="FooterChar"/>
    <w:uiPriority w:val="99"/>
    <w:unhideWhenUsed/>
    <w:rsid w:val="00A2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A04"/>
  </w:style>
  <w:style w:type="paragraph" w:styleId="Footer">
    <w:name w:val="footer"/>
    <w:basedOn w:val="Normal"/>
    <w:link w:val="FooterChar"/>
    <w:uiPriority w:val="99"/>
    <w:unhideWhenUsed/>
    <w:rsid w:val="00A2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Melissa Cusick</cp:lastModifiedBy>
  <cp:revision>4</cp:revision>
  <dcterms:created xsi:type="dcterms:W3CDTF">2015-01-22T20:40:00Z</dcterms:created>
  <dcterms:modified xsi:type="dcterms:W3CDTF">2015-01-22T22:17:00Z</dcterms:modified>
</cp:coreProperties>
</file>